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473" w:type="dxa"/>
        <w:tblInd w:w="-171" w:type="dxa"/>
        <w:tblLayout w:type="fixed"/>
        <w:tblCellMar>
          <w:left w:w="113" w:type="dxa"/>
          <w:right w:w="113" w:type="dxa"/>
        </w:tblCellMar>
        <w:tblLook w:val="0000" w:firstRow="0" w:lastRow="0" w:firstColumn="0" w:lastColumn="0" w:noHBand="0" w:noVBand="0"/>
      </w:tblPr>
      <w:tblGrid>
        <w:gridCol w:w="10803"/>
        <w:gridCol w:w="5670"/>
      </w:tblGrid>
      <w:tr w:rsidR="00890D77" w:rsidRPr="00907692" w:rsidTr="00FA7574">
        <w:trPr>
          <w:trHeight w:val="290"/>
        </w:trPr>
        <w:tc>
          <w:tcPr>
            <w:tcW w:w="10803" w:type="dxa"/>
            <w:vMerge w:val="restart"/>
          </w:tcPr>
          <w:p w:rsidR="00AC3911" w:rsidRPr="00FA7574" w:rsidRDefault="00AC3911" w:rsidP="00FA7574">
            <w:pPr>
              <w:spacing w:after="0"/>
              <w:jc w:val="center"/>
              <w:rPr>
                <w:rFonts w:ascii="Tahoma" w:hAnsi="Tahoma" w:cs="Tahoma"/>
                <w:b/>
                <w:sz w:val="18"/>
                <w:szCs w:val="18"/>
                <w:lang w:val="es-SV"/>
              </w:rPr>
            </w:pPr>
            <w:r w:rsidRPr="00FA7574">
              <w:rPr>
                <w:rFonts w:ascii="Tahoma" w:hAnsi="Tahoma" w:cs="Tahoma"/>
                <w:b/>
                <w:sz w:val="18"/>
                <w:szCs w:val="18"/>
                <w:lang w:val="es-SV"/>
              </w:rPr>
              <w:t xml:space="preserve">UGOVOR </w:t>
            </w:r>
            <w:r w:rsidRPr="00FA7574">
              <w:rPr>
                <w:rFonts w:ascii="Tahoma" w:hAnsi="Tahoma" w:cs="Tahoma"/>
                <w:b/>
                <w:sz w:val="18"/>
                <w:szCs w:val="18"/>
                <w:lang w:val="sr-Latn-BA"/>
              </w:rPr>
              <w:t>Z</w:t>
            </w:r>
            <w:r w:rsidRPr="00FA7574">
              <w:rPr>
                <w:rFonts w:ascii="Tahoma" w:hAnsi="Tahoma" w:cs="Tahoma"/>
                <w:b/>
                <w:sz w:val="18"/>
                <w:szCs w:val="18"/>
                <w:lang w:val="es-SV"/>
              </w:rPr>
              <w:t>A ISPORUKU ROBE</w:t>
            </w:r>
          </w:p>
          <w:p w:rsidR="00575742" w:rsidRPr="00FA7574" w:rsidRDefault="00AC3911" w:rsidP="00FA7574">
            <w:pPr>
              <w:suppressAutoHyphens/>
              <w:snapToGrid w:val="0"/>
              <w:spacing w:after="0" w:line="240" w:lineRule="auto"/>
              <w:jc w:val="center"/>
              <w:rPr>
                <w:rFonts w:ascii="Tahoma" w:eastAsia="Times New Roman" w:hAnsi="Tahoma" w:cs="Tahoma"/>
                <w:b/>
                <w:sz w:val="18"/>
                <w:szCs w:val="18"/>
                <w:lang w:val="es-SV" w:eastAsia="ar-SA"/>
              </w:rPr>
            </w:pPr>
            <w:r w:rsidRPr="00FA7574">
              <w:rPr>
                <w:rFonts w:ascii="Tahoma" w:eastAsia="Times New Roman" w:hAnsi="Tahoma" w:cs="Tahoma"/>
                <w:b/>
                <w:sz w:val="18"/>
                <w:szCs w:val="18"/>
                <w:lang w:val="es-SV" w:eastAsia="ar-SA"/>
              </w:rPr>
              <w:t>B</w:t>
            </w:r>
            <w:r w:rsidR="00A167E1" w:rsidRPr="00FA7574">
              <w:rPr>
                <w:rFonts w:ascii="Tahoma" w:eastAsia="Times New Roman" w:hAnsi="Tahoma" w:cs="Tahoma"/>
                <w:b/>
                <w:sz w:val="18"/>
                <w:szCs w:val="18"/>
                <w:lang w:val="es-SV" w:eastAsia="ar-SA"/>
              </w:rPr>
              <w:t>r</w:t>
            </w:r>
            <w:r w:rsidR="00575742" w:rsidRPr="00FA7574">
              <w:rPr>
                <w:rFonts w:ascii="Tahoma" w:eastAsia="Times New Roman" w:hAnsi="Tahoma" w:cs="Tahoma"/>
                <w:b/>
                <w:sz w:val="18"/>
                <w:szCs w:val="18"/>
                <w:lang w:val="es-SV" w:eastAsia="ar-SA"/>
              </w:rPr>
              <w:t>.</w:t>
            </w:r>
            <w:r w:rsidR="000C0D08" w:rsidRPr="00FA7574">
              <w:rPr>
                <w:rFonts w:ascii="Tahoma" w:eastAsia="Times New Roman" w:hAnsi="Tahoma" w:cs="Tahoma"/>
                <w:b/>
                <w:sz w:val="18"/>
                <w:szCs w:val="18"/>
                <w:lang w:val="es-SV" w:eastAsia="ar-SA"/>
              </w:rPr>
              <w:t xml:space="preserve"> </w:t>
            </w:r>
            <w:r w:rsidR="00670B6D" w:rsidRPr="00FA7574">
              <w:rPr>
                <w:rFonts w:ascii="Tahoma" w:eastAsia="Times New Roman" w:hAnsi="Tahoma" w:cs="Tahoma"/>
                <w:b/>
                <w:sz w:val="18"/>
                <w:szCs w:val="18"/>
                <w:lang w:val="es-SV" w:eastAsia="ar-SA"/>
              </w:rPr>
              <w:t>__</w:t>
            </w:r>
            <w:r w:rsidR="00336863" w:rsidRPr="00FA7574">
              <w:rPr>
                <w:rFonts w:ascii="Tahoma" w:eastAsia="Times New Roman" w:hAnsi="Tahoma" w:cs="Tahoma"/>
                <w:b/>
                <w:sz w:val="18"/>
                <w:szCs w:val="18"/>
                <w:lang w:val="es-SV" w:eastAsia="ar-SA"/>
              </w:rPr>
              <w:t>____</w:t>
            </w:r>
            <w:r w:rsidR="00B652A8" w:rsidRPr="00FA7574">
              <w:rPr>
                <w:rFonts w:ascii="Tahoma" w:eastAsia="Times New Roman" w:hAnsi="Tahoma" w:cs="Tahoma"/>
                <w:b/>
                <w:sz w:val="18"/>
                <w:szCs w:val="18"/>
                <w:lang w:val="es-SV" w:eastAsia="ar-SA"/>
              </w:rPr>
              <w:t>-2</w:t>
            </w:r>
            <w:r w:rsidR="00DD5946">
              <w:rPr>
                <w:rFonts w:ascii="Tahoma" w:eastAsia="Times New Roman" w:hAnsi="Tahoma" w:cs="Tahoma"/>
                <w:b/>
                <w:sz w:val="18"/>
                <w:szCs w:val="18"/>
                <w:lang w:val="es-SV" w:eastAsia="ar-SA"/>
              </w:rPr>
              <w:t>6</w:t>
            </w:r>
          </w:p>
          <w:p w:rsidR="00AC3911" w:rsidRPr="0032770C" w:rsidRDefault="00336863" w:rsidP="00FA7574">
            <w:pPr>
              <w:suppressAutoHyphens/>
              <w:snapToGrid w:val="0"/>
              <w:spacing w:after="0" w:line="240" w:lineRule="auto"/>
              <w:jc w:val="center"/>
              <w:rPr>
                <w:rFonts w:ascii="Tahoma" w:eastAsia="Times New Roman" w:hAnsi="Tahoma" w:cs="Tahoma"/>
                <w:sz w:val="18"/>
                <w:szCs w:val="18"/>
                <w:lang w:val="es-SV" w:eastAsia="ar-SA"/>
              </w:rPr>
            </w:pPr>
            <w:r w:rsidRPr="0032770C">
              <w:rPr>
                <w:rFonts w:ascii="Tahoma" w:eastAsia="Times New Roman" w:hAnsi="Tahoma" w:cs="Tahoma"/>
                <w:sz w:val="18"/>
                <w:szCs w:val="18"/>
                <w:lang w:val="sr-Latn-RS" w:eastAsia="ar-SA"/>
              </w:rPr>
              <w:t>__</w:t>
            </w:r>
            <w:r w:rsidRPr="0032770C">
              <w:rPr>
                <w:rFonts w:ascii="Tahoma" w:eastAsia="Times New Roman" w:hAnsi="Tahoma" w:cs="Tahoma"/>
                <w:sz w:val="18"/>
                <w:szCs w:val="18"/>
                <w:lang w:val="es-SV" w:eastAsia="ar-SA"/>
              </w:rPr>
              <w:t>.__</w:t>
            </w:r>
            <w:r w:rsidR="00DF6414" w:rsidRPr="0032770C">
              <w:rPr>
                <w:rFonts w:ascii="Tahoma" w:eastAsia="Times New Roman" w:hAnsi="Tahoma" w:cs="Tahoma"/>
                <w:sz w:val="18"/>
                <w:szCs w:val="18"/>
                <w:lang w:val="es-SV" w:eastAsia="ar-SA"/>
              </w:rPr>
              <w:t>.</w:t>
            </w:r>
            <w:r w:rsidR="00EB3258" w:rsidRPr="0032770C">
              <w:rPr>
                <w:rFonts w:ascii="Tahoma" w:eastAsia="Times New Roman" w:hAnsi="Tahoma" w:cs="Tahoma"/>
                <w:sz w:val="18"/>
                <w:szCs w:val="18"/>
                <w:lang w:val="es-SV" w:eastAsia="ar-SA"/>
              </w:rPr>
              <w:t>202</w:t>
            </w:r>
            <w:r w:rsidR="00DD5946">
              <w:rPr>
                <w:rFonts w:ascii="Tahoma" w:eastAsia="Times New Roman" w:hAnsi="Tahoma" w:cs="Tahoma"/>
                <w:sz w:val="18"/>
                <w:szCs w:val="18"/>
                <w:lang w:val="es-SV" w:eastAsia="ar-SA"/>
              </w:rPr>
              <w:t>6</w:t>
            </w:r>
            <w:r w:rsidR="00DF6414" w:rsidRPr="0032770C">
              <w:rPr>
                <w:rFonts w:ascii="Tahoma" w:eastAsia="Times New Roman" w:hAnsi="Tahoma" w:cs="Tahoma"/>
                <w:sz w:val="18"/>
                <w:szCs w:val="18"/>
                <w:lang w:val="es-SV" w:eastAsia="ar-SA"/>
              </w:rPr>
              <w:t>.</w:t>
            </w:r>
            <w:r w:rsidR="00575742" w:rsidRPr="0032770C">
              <w:rPr>
                <w:rFonts w:ascii="Tahoma" w:eastAsia="Times New Roman" w:hAnsi="Tahoma" w:cs="Tahoma"/>
                <w:sz w:val="18"/>
                <w:szCs w:val="18"/>
                <w:lang w:val="es-SV" w:eastAsia="ar-SA"/>
              </w:rPr>
              <w:t xml:space="preserve"> </w:t>
            </w:r>
            <w:r w:rsidR="00A167E1" w:rsidRPr="0032770C">
              <w:rPr>
                <w:rFonts w:ascii="Tahoma" w:eastAsia="Times New Roman" w:hAnsi="Tahoma" w:cs="Tahoma"/>
                <w:sz w:val="18"/>
                <w:szCs w:val="18"/>
                <w:lang w:val="es-SV" w:eastAsia="ar-SA"/>
              </w:rPr>
              <w:t>godine</w:t>
            </w:r>
          </w:p>
          <w:p w:rsidR="00AC3911" w:rsidRPr="0032770C" w:rsidRDefault="00575742" w:rsidP="00575742">
            <w:pPr>
              <w:suppressAutoHyphens/>
              <w:snapToGrid w:val="0"/>
              <w:spacing w:after="0" w:line="240" w:lineRule="auto"/>
              <w:rPr>
                <w:rFonts w:ascii="Tahoma" w:eastAsia="Times New Roman" w:hAnsi="Tahoma" w:cs="Tahoma"/>
                <w:sz w:val="18"/>
                <w:szCs w:val="18"/>
                <w:lang w:val="es-SV" w:eastAsia="ar-SA"/>
              </w:rPr>
            </w:pPr>
            <w:r w:rsidRPr="0032770C">
              <w:rPr>
                <w:rFonts w:ascii="Tahoma" w:eastAsia="Times New Roman" w:hAnsi="Tahoma" w:cs="Tahoma"/>
                <w:sz w:val="18"/>
                <w:szCs w:val="18"/>
                <w:lang w:val="es-SV" w:eastAsia="ar-SA"/>
              </w:rPr>
              <w:tab/>
            </w:r>
            <w:r w:rsidRPr="0032770C">
              <w:rPr>
                <w:rFonts w:ascii="Tahoma" w:eastAsia="Times New Roman" w:hAnsi="Tahoma" w:cs="Tahoma"/>
                <w:sz w:val="18"/>
                <w:szCs w:val="18"/>
                <w:lang w:val="es-SV" w:eastAsia="ar-SA"/>
              </w:rPr>
              <w:tab/>
            </w:r>
            <w:r w:rsidRPr="0032770C">
              <w:rPr>
                <w:rFonts w:ascii="Tahoma" w:eastAsia="Times New Roman" w:hAnsi="Tahoma" w:cs="Tahoma"/>
                <w:sz w:val="18"/>
                <w:szCs w:val="18"/>
                <w:lang w:val="es-SV" w:eastAsia="ar-SA"/>
              </w:rPr>
              <w:tab/>
            </w:r>
          </w:p>
          <w:p w:rsidR="00575742" w:rsidRPr="000B7B30" w:rsidRDefault="0032770C" w:rsidP="00575742">
            <w:pPr>
              <w:suppressAutoHyphens/>
              <w:snapToGrid w:val="0"/>
              <w:spacing w:after="0" w:line="240" w:lineRule="auto"/>
              <w:rPr>
                <w:rFonts w:ascii="Tahoma" w:hAnsi="Tahoma" w:cs="Tahoma"/>
                <w:lang w:val="sr-Latn-BA"/>
              </w:rPr>
            </w:pPr>
            <w:r>
              <w:rPr>
                <w:rFonts w:ascii="Tahoma" w:eastAsia="Times New Roman" w:hAnsi="Tahoma" w:cs="Tahoma"/>
                <w:sz w:val="20"/>
                <w:szCs w:val="20"/>
                <w:lang w:val="es-SV" w:eastAsia="ar-SA"/>
              </w:rPr>
              <w:t xml:space="preserve">Zaključen u </w:t>
            </w:r>
            <w:r w:rsidR="00575742" w:rsidRPr="000B7B30">
              <w:rPr>
                <w:rFonts w:ascii="Tahoma" w:eastAsia="Times New Roman" w:hAnsi="Tahoma" w:cs="Tahoma"/>
                <w:sz w:val="20"/>
                <w:szCs w:val="20"/>
                <w:lang w:val="es-SV" w:eastAsia="ar-SA"/>
              </w:rPr>
              <w:t xml:space="preserve"> </w:t>
            </w:r>
            <w:r w:rsidR="00FA7574">
              <w:rPr>
                <w:rFonts w:ascii="Tahoma" w:eastAsia="Times New Roman" w:hAnsi="Tahoma" w:cs="Tahoma"/>
                <w:sz w:val="20"/>
                <w:szCs w:val="20"/>
                <w:lang w:val="es-SV" w:eastAsia="ar-SA"/>
              </w:rPr>
              <w:t>___________</w:t>
            </w:r>
          </w:p>
          <w:p w:rsidR="002824AF" w:rsidRPr="000B7B30" w:rsidRDefault="002824AF" w:rsidP="00575742">
            <w:pPr>
              <w:suppressAutoHyphens/>
              <w:snapToGrid w:val="0"/>
              <w:spacing w:after="0" w:line="240" w:lineRule="auto"/>
              <w:rPr>
                <w:rFonts w:ascii="Tahoma" w:eastAsia="Times New Roman" w:hAnsi="Tahoma" w:cs="Tahoma"/>
                <w:sz w:val="20"/>
                <w:szCs w:val="20"/>
                <w:lang w:val="es-SV" w:eastAsia="ar-SA"/>
              </w:rPr>
            </w:pPr>
          </w:p>
          <w:p w:rsidR="0027395D" w:rsidRPr="00904256" w:rsidRDefault="00336863" w:rsidP="00FA7574">
            <w:pPr>
              <w:spacing w:after="0"/>
              <w:jc w:val="both"/>
              <w:rPr>
                <w:rFonts w:ascii="Tahoma" w:eastAsia="Times New Roman" w:hAnsi="Tahoma" w:cs="Tahoma"/>
                <w:lang w:val="sr-Cyrl-RS" w:eastAsia="ar-SA"/>
              </w:rPr>
            </w:pPr>
            <w:r w:rsidRPr="000B7B30">
              <w:rPr>
                <w:rFonts w:ascii="Tahoma" w:hAnsi="Tahoma" w:cs="Tahoma"/>
                <w:b/>
                <w:lang w:val="it-IT"/>
              </w:rPr>
              <w:t>________________________</w:t>
            </w:r>
            <w:r w:rsidRPr="000B7B30">
              <w:rPr>
                <w:rFonts w:ascii="Tahoma" w:hAnsi="Tahoma" w:cs="Tahoma"/>
                <w:lang w:val="it-IT"/>
              </w:rPr>
              <w:t>,  pravno lice,Registrovano u skladu sa zakonskim propisima ____</w:t>
            </w:r>
            <w:r w:rsidR="00FA7574">
              <w:rPr>
                <w:rFonts w:ascii="Tahoma" w:hAnsi="Tahoma" w:cs="Tahoma"/>
                <w:lang w:val="it-IT"/>
              </w:rPr>
              <w:t>___________</w:t>
            </w:r>
            <w:r w:rsidRPr="000B7B30">
              <w:rPr>
                <w:rFonts w:ascii="Tahoma" w:hAnsi="Tahoma" w:cs="Tahoma"/>
                <w:lang w:val="it-IT"/>
              </w:rPr>
              <w:t>,sa sjedištem na adresi _____________________________,zastupano</w:t>
            </w:r>
            <w:r w:rsidR="00FA7574">
              <w:rPr>
                <w:rFonts w:ascii="Tahoma" w:hAnsi="Tahoma" w:cs="Tahoma"/>
                <w:lang w:val="it-IT"/>
              </w:rPr>
              <w:t xml:space="preserve"> </w:t>
            </w:r>
            <w:r w:rsidRPr="000B7B30">
              <w:rPr>
                <w:rFonts w:ascii="Tahoma" w:hAnsi="Tahoma" w:cs="Tahoma"/>
                <w:lang w:val="it-IT"/>
              </w:rPr>
              <w:t xml:space="preserve">po   ___________________,koji postupa po osnovu ______________________, </w:t>
            </w:r>
            <w:r w:rsidRPr="000B7B30">
              <w:rPr>
                <w:rFonts w:ascii="Tahoma" w:hAnsi="Tahoma" w:cs="Tahoma"/>
                <w:lang w:val="sr-Latn-BA"/>
              </w:rPr>
              <w:t xml:space="preserve">u daljem tekstu </w:t>
            </w:r>
            <w:r w:rsidRPr="000B7B30">
              <w:rPr>
                <w:rFonts w:ascii="Tahoma" w:hAnsi="Tahoma" w:cs="Tahoma"/>
                <w:b/>
                <w:lang w:val="sr-Latn-BA"/>
              </w:rPr>
              <w:t>“Prodavac”,</w:t>
            </w:r>
            <w:r w:rsidRPr="000B7B30">
              <w:rPr>
                <w:rFonts w:ascii="Tahoma" w:hAnsi="Tahoma" w:cs="Tahoma"/>
                <w:lang w:val="sr-Latn-BA"/>
              </w:rPr>
              <w:t xml:space="preserve"> s jedne strane</w:t>
            </w:r>
            <w:r w:rsidRPr="000B7B30">
              <w:rPr>
                <w:rFonts w:ascii="Tahoma" w:eastAsia="Times New Roman" w:hAnsi="Tahoma" w:cs="Tahoma"/>
                <w:sz w:val="20"/>
                <w:szCs w:val="20"/>
                <w:lang w:val="it-IT" w:eastAsia="ar-SA"/>
              </w:rPr>
              <w:t>,</w:t>
            </w:r>
            <w:r w:rsidR="0027395D" w:rsidRPr="00904256">
              <w:rPr>
                <w:rFonts w:ascii="Tahoma" w:eastAsia="Times New Roman" w:hAnsi="Tahoma" w:cs="Tahoma"/>
                <w:lang w:val="it-IT" w:eastAsia="ar-SA"/>
              </w:rPr>
              <w:t>i</w:t>
            </w:r>
          </w:p>
          <w:p w:rsidR="0027395D" w:rsidRPr="000B7B30" w:rsidRDefault="0027395D" w:rsidP="0027395D">
            <w:pPr>
              <w:suppressAutoHyphens/>
              <w:snapToGrid w:val="0"/>
              <w:spacing w:after="0" w:line="240" w:lineRule="auto"/>
              <w:ind w:right="57"/>
              <w:jc w:val="both"/>
              <w:rPr>
                <w:rFonts w:ascii="Tahoma" w:eastAsia="Times New Roman" w:hAnsi="Tahoma" w:cs="Tahoma"/>
                <w:sz w:val="20"/>
                <w:szCs w:val="20"/>
                <w:lang w:val="sr-Latn-RS" w:eastAsia="ar-SA"/>
              </w:rPr>
            </w:pPr>
          </w:p>
          <w:p w:rsidR="00336863" w:rsidRPr="00670B6D" w:rsidRDefault="00670B6D" w:rsidP="00670B6D">
            <w:pPr>
              <w:spacing w:after="0"/>
              <w:jc w:val="both"/>
              <w:rPr>
                <w:rFonts w:ascii="Tahoma" w:hAnsi="Tahoma" w:cs="Tahoma"/>
                <w:lang w:val="sr-Cyrl-RS"/>
              </w:rPr>
            </w:pPr>
            <w:r w:rsidRPr="00670B6D">
              <w:rPr>
                <w:rFonts w:ascii="Tahoma" w:eastAsia="Calibri" w:hAnsi="Tahoma" w:cs="Tahoma"/>
                <w:b/>
                <w:lang w:val="sr-Latn-RS"/>
              </w:rPr>
              <w:t>„</w:t>
            </w:r>
            <w:r w:rsidR="00FA7574">
              <w:rPr>
                <w:rFonts w:ascii="Tahoma" w:eastAsia="Calibri" w:hAnsi="Tahoma" w:cs="Tahoma"/>
                <w:b/>
                <w:lang w:val="sr-Latn-RS"/>
              </w:rPr>
              <w:t>_______________________</w:t>
            </w:r>
            <w:r w:rsidRPr="00670B6D">
              <w:rPr>
                <w:rFonts w:ascii="Tahoma" w:eastAsia="Calibri" w:hAnsi="Tahoma" w:cs="Tahoma"/>
                <w:b/>
                <w:lang w:val="sr-Latn-RS"/>
              </w:rPr>
              <w:t xml:space="preserve">., </w:t>
            </w:r>
            <w:r w:rsidRPr="00670B6D">
              <w:rPr>
                <w:rFonts w:ascii="Tahoma" w:eastAsia="Calibri" w:hAnsi="Tahoma" w:cs="Tahoma"/>
                <w:lang w:val="sr-Latn-RS"/>
              </w:rPr>
              <w:t xml:space="preserve">koja je pravno lice prema zakonima Republike Srpske, Bosne i Hercegovine, (u daljem tekstu Kupac), koju zastupa po osnovu Statuta društva, Generalni direktor </w:t>
            </w:r>
            <w:r w:rsidR="00FA7574">
              <w:rPr>
                <w:rFonts w:ascii="Tahoma" w:eastAsia="Calibri" w:hAnsi="Tahoma" w:cs="Tahoma"/>
                <w:lang w:val="sr-Latn-RS"/>
              </w:rPr>
              <w:t>_________________</w:t>
            </w:r>
            <w:r w:rsidRPr="00670B6D">
              <w:rPr>
                <w:rFonts w:ascii="Tahoma" w:eastAsia="Calibri" w:hAnsi="Tahoma" w:cs="Tahoma"/>
                <w:lang w:val="sr-Latn-RS"/>
              </w:rPr>
              <w:t>, u daljem tekstu</w:t>
            </w:r>
            <w:r w:rsidRPr="00670B6D">
              <w:rPr>
                <w:rFonts w:ascii="Tahoma" w:eastAsia="Calibri" w:hAnsi="Tahoma" w:cs="Tahoma"/>
                <w:b/>
                <w:lang w:val="sr-Latn-RS"/>
              </w:rPr>
              <w:t xml:space="preserve"> „Kupac”, </w:t>
            </w:r>
            <w:r w:rsidRPr="00670B6D">
              <w:rPr>
                <w:rFonts w:ascii="Tahoma" w:eastAsia="Calibri" w:hAnsi="Tahoma" w:cs="Tahoma"/>
                <w:lang w:val="sr-Latn-RS"/>
              </w:rPr>
              <w:t xml:space="preserve">sa druge strane, </w:t>
            </w:r>
          </w:p>
          <w:p w:rsidR="00336863" w:rsidRPr="000B7B30" w:rsidRDefault="00336863" w:rsidP="00336863">
            <w:pPr>
              <w:suppressAutoHyphens/>
              <w:snapToGrid w:val="0"/>
              <w:spacing w:after="0" w:line="240" w:lineRule="auto"/>
              <w:rPr>
                <w:rFonts w:ascii="Tahoma" w:hAnsi="Tahoma" w:cs="Tahoma"/>
                <w:lang w:val="sr-Latn-BA"/>
              </w:rPr>
            </w:pPr>
            <w:r w:rsidRPr="000B7B30">
              <w:rPr>
                <w:rFonts w:ascii="Tahoma" w:hAnsi="Tahoma" w:cs="Tahoma"/>
                <w:lang w:val="sr-Latn-BA"/>
              </w:rPr>
              <w:t xml:space="preserve">zajednički navedeni kao </w:t>
            </w:r>
            <w:r w:rsidRPr="000B7B30">
              <w:rPr>
                <w:rFonts w:ascii="Tahoma" w:eastAsia="Calibri" w:hAnsi="Tahoma" w:cs="Tahoma"/>
                <w:b/>
                <w:lang w:val="sr-Latn-BA"/>
              </w:rPr>
              <w:t>„</w:t>
            </w:r>
            <w:r w:rsidRPr="000B7B30">
              <w:rPr>
                <w:rFonts w:ascii="Tahoma" w:hAnsi="Tahoma" w:cs="Tahoma"/>
                <w:b/>
                <w:lang w:val="sr-Latn-BA"/>
              </w:rPr>
              <w:t>Strane”,</w:t>
            </w:r>
            <w:r w:rsidRPr="000B7B30">
              <w:rPr>
                <w:rFonts w:ascii="Tahoma" w:hAnsi="Tahoma" w:cs="Tahoma"/>
                <w:lang w:val="sr-Latn-BA"/>
              </w:rPr>
              <w:t xml:space="preserve"> pojedinačno kao </w:t>
            </w:r>
            <w:r w:rsidRPr="000B7B30">
              <w:rPr>
                <w:rFonts w:ascii="Tahoma" w:eastAsia="Calibri" w:hAnsi="Tahoma" w:cs="Tahoma"/>
                <w:b/>
                <w:lang w:val="sr-Latn-BA"/>
              </w:rPr>
              <w:t>„</w:t>
            </w:r>
            <w:r w:rsidRPr="000B7B30">
              <w:rPr>
                <w:rFonts w:ascii="Tahoma" w:hAnsi="Tahoma" w:cs="Tahoma"/>
                <w:b/>
                <w:lang w:val="sr-Latn-BA"/>
              </w:rPr>
              <w:t>Strana”,</w:t>
            </w:r>
            <w:r w:rsidRPr="000B7B30">
              <w:rPr>
                <w:rFonts w:ascii="Tahoma" w:hAnsi="Tahoma" w:cs="Tahoma"/>
                <w:lang w:val="sr-Latn-BA"/>
              </w:rPr>
              <w:t xml:space="preserve"> zaključili su ovaj Ugovor kako slijedi:</w:t>
            </w:r>
          </w:p>
          <w:p w:rsidR="00A42341" w:rsidRPr="000B7B30" w:rsidRDefault="00A42341" w:rsidP="00575742">
            <w:pPr>
              <w:suppressAutoHyphens/>
              <w:snapToGrid w:val="0"/>
              <w:spacing w:after="0" w:line="240" w:lineRule="auto"/>
              <w:rPr>
                <w:rFonts w:ascii="Tahoma" w:eastAsia="Times New Roman" w:hAnsi="Tahoma" w:cs="Tahoma"/>
                <w:sz w:val="20"/>
                <w:szCs w:val="20"/>
                <w:lang w:val="sr-Cyrl-BA" w:eastAsia="ar-SA"/>
              </w:rPr>
            </w:pPr>
          </w:p>
          <w:p w:rsidR="00361814" w:rsidRDefault="00361814" w:rsidP="00575742">
            <w:pPr>
              <w:suppressAutoHyphens/>
              <w:snapToGrid w:val="0"/>
              <w:spacing w:after="0" w:line="240" w:lineRule="auto"/>
              <w:rPr>
                <w:rFonts w:ascii="Tahoma" w:eastAsia="Times New Roman" w:hAnsi="Tahoma" w:cs="Tahoma"/>
                <w:szCs w:val="20"/>
                <w:lang w:val="sr-Cyrl-BA" w:eastAsia="ar-SA"/>
              </w:rPr>
            </w:pPr>
          </w:p>
          <w:p w:rsidR="00575742" w:rsidRPr="000B7B30" w:rsidRDefault="00575742" w:rsidP="00575742">
            <w:pPr>
              <w:suppressAutoHyphens/>
              <w:snapToGrid w:val="0"/>
              <w:spacing w:after="0" w:line="240" w:lineRule="auto"/>
              <w:rPr>
                <w:rFonts w:ascii="Tahoma" w:eastAsia="Times New Roman" w:hAnsi="Tahoma" w:cs="Tahoma"/>
                <w:szCs w:val="20"/>
                <w:lang w:val="sr-Cyrl-BA" w:eastAsia="ar-SA"/>
              </w:rPr>
            </w:pPr>
            <w:r w:rsidRPr="000B7B30">
              <w:rPr>
                <w:rFonts w:ascii="Tahoma" w:eastAsia="Times New Roman" w:hAnsi="Tahoma" w:cs="Tahoma"/>
                <w:szCs w:val="20"/>
                <w:lang w:val="sr-Cyrl-BA" w:eastAsia="ar-SA"/>
              </w:rPr>
              <w:t>1.</w:t>
            </w:r>
            <w:r w:rsidRPr="000B7B30">
              <w:rPr>
                <w:rFonts w:ascii="Tahoma" w:eastAsia="Times New Roman" w:hAnsi="Tahoma" w:cs="Tahoma"/>
                <w:szCs w:val="20"/>
                <w:lang w:val="sr-Cyrl-BA" w:eastAsia="ar-SA"/>
              </w:rPr>
              <w:tab/>
            </w:r>
            <w:r w:rsidR="00A167E1" w:rsidRPr="000B7B30">
              <w:rPr>
                <w:rFonts w:ascii="Tahoma" w:eastAsia="Times New Roman" w:hAnsi="Tahoma" w:cs="Tahoma"/>
                <w:b/>
                <w:szCs w:val="20"/>
                <w:lang w:val="ru-RU" w:eastAsia="ar-SA"/>
              </w:rPr>
              <w:t>PREDMET</w:t>
            </w:r>
            <w:r w:rsidRPr="000B7B30">
              <w:rPr>
                <w:rFonts w:ascii="Tahoma" w:eastAsia="Times New Roman" w:hAnsi="Tahoma" w:cs="Tahoma"/>
                <w:b/>
                <w:szCs w:val="20"/>
                <w:lang w:val="sr-Cyrl-BA" w:eastAsia="ar-SA"/>
              </w:rPr>
              <w:t xml:space="preserve"> </w:t>
            </w:r>
            <w:r w:rsidR="00A167E1" w:rsidRPr="000B7B30">
              <w:rPr>
                <w:rFonts w:ascii="Tahoma" w:eastAsia="Times New Roman" w:hAnsi="Tahoma" w:cs="Tahoma"/>
                <w:b/>
                <w:szCs w:val="20"/>
                <w:lang w:val="ru-RU" w:eastAsia="ar-SA"/>
              </w:rPr>
              <w:t>UGOVORA</w:t>
            </w:r>
          </w:p>
          <w:p w:rsidR="00575742" w:rsidRPr="000B7B30" w:rsidRDefault="00575742" w:rsidP="00575742">
            <w:pPr>
              <w:suppressAutoHyphens/>
              <w:snapToGrid w:val="0"/>
              <w:spacing w:after="0" w:line="240" w:lineRule="auto"/>
              <w:rPr>
                <w:rFonts w:ascii="Tahoma" w:eastAsia="Times New Roman" w:hAnsi="Tahoma" w:cs="Tahoma"/>
                <w:sz w:val="20"/>
                <w:szCs w:val="20"/>
                <w:lang w:val="sr-Cyrl-BA" w:eastAsia="ar-SA"/>
              </w:rPr>
            </w:pPr>
          </w:p>
          <w:p w:rsidR="00A61574" w:rsidRPr="00361814" w:rsidRDefault="00336863" w:rsidP="00670B6D">
            <w:pPr>
              <w:suppressAutoHyphens/>
              <w:snapToGrid w:val="0"/>
              <w:spacing w:after="0" w:line="240" w:lineRule="auto"/>
              <w:jc w:val="both"/>
              <w:rPr>
                <w:rFonts w:ascii="Tahoma" w:hAnsi="Tahoma" w:cs="Tahoma"/>
                <w:szCs w:val="20"/>
                <w:lang w:val="sr-Latn-BA"/>
              </w:rPr>
            </w:pPr>
            <w:r w:rsidRPr="00AB2700">
              <w:rPr>
                <w:rFonts w:ascii="Tahoma" w:eastAsia="Times New Roman" w:hAnsi="Tahoma" w:cs="Tahoma"/>
                <w:lang w:val="sr-Cyrl-BA" w:eastAsia="ar-SA"/>
              </w:rPr>
              <w:t>1.1.</w:t>
            </w:r>
            <w:r w:rsidRPr="000B7B30">
              <w:rPr>
                <w:rFonts w:ascii="Tahoma" w:eastAsia="Times New Roman" w:hAnsi="Tahoma" w:cs="Tahoma"/>
                <w:sz w:val="20"/>
                <w:szCs w:val="20"/>
                <w:lang w:val="sr-Cyrl-BA" w:eastAsia="ar-SA"/>
              </w:rPr>
              <w:tab/>
            </w:r>
            <w:r w:rsidRPr="000B7B30">
              <w:rPr>
                <w:rFonts w:ascii="Tahoma" w:eastAsia="Times New Roman" w:hAnsi="Tahoma" w:cs="Tahoma"/>
                <w:szCs w:val="20"/>
                <w:lang w:val="ru-RU" w:eastAsia="ar-SA"/>
              </w:rPr>
              <w:t>Predmet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kupoprodaja</w:t>
            </w:r>
            <w:r w:rsidR="0096491E" w:rsidRPr="000B7B30">
              <w:rPr>
                <w:rFonts w:ascii="Tahoma" w:hAnsi="Tahoma" w:cs="Tahoma"/>
                <w:szCs w:val="20"/>
                <w:lang w:val="sr-Latn-BA"/>
              </w:rPr>
              <w:t xml:space="preserve"> </w:t>
            </w:r>
            <w:r w:rsidR="00670B6D" w:rsidRPr="00670B6D">
              <w:rPr>
                <w:rFonts w:ascii="Tahoma" w:hAnsi="Tahoma" w:cs="Tahoma"/>
                <w:szCs w:val="20"/>
                <w:lang w:val="sr-Latn-BA"/>
              </w:rPr>
              <w:t xml:space="preserve">potrošnog materijala, za potrebe Službe održavanja </w:t>
            </w:r>
            <w:r w:rsidR="00FA7574">
              <w:rPr>
                <w:rFonts w:ascii="Tahoma" w:hAnsi="Tahoma" w:cs="Tahoma"/>
                <w:szCs w:val="20"/>
                <w:lang w:val="sr-Latn-BA"/>
              </w:rPr>
              <w:t>i remonta u____________________</w:t>
            </w:r>
            <w:r w:rsidR="00670B6D" w:rsidRPr="00670B6D">
              <w:rPr>
                <w:rFonts w:ascii="Tahoma" w:hAnsi="Tahoma" w:cs="Tahoma"/>
                <w:szCs w:val="20"/>
                <w:lang w:val="sr-Latn-BA"/>
              </w:rPr>
              <w:t xml:space="preserve">, </w:t>
            </w:r>
            <w:r w:rsidRPr="000B7B30">
              <w:rPr>
                <w:rFonts w:ascii="Tahoma" w:eastAsia="Times New Roman" w:hAnsi="Tahoma" w:cs="Tahoma"/>
                <w:szCs w:val="20"/>
                <w:lang w:val="ru-RU"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lang w:val="ru-RU" w:eastAsia="ar-SA"/>
              </w:rPr>
              <w:t>daljem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tekstu</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Roba</w:t>
            </w:r>
            <w:r w:rsidRPr="000B7B30">
              <w:rPr>
                <w:rFonts w:ascii="Tahoma" w:eastAsia="Times New Roman" w:hAnsi="Tahoma" w:cs="Tahoma"/>
                <w:lang w:val="sr-Cyrl-BA" w:eastAsia="ar-SA"/>
              </w:rPr>
              <w:t xml:space="preserve">“, </w:t>
            </w:r>
            <w:r w:rsidRPr="000B7B30">
              <w:rPr>
                <w:rFonts w:ascii="Tahoma" w:eastAsia="Times New Roman" w:hAnsi="Tahoma" w:cs="Tahoma"/>
                <w:lang w:val="sr-Latn-RS" w:eastAsia="ar-SA"/>
              </w:rPr>
              <w:t xml:space="preserve">prema </w:t>
            </w:r>
            <w:r w:rsidR="00697C00">
              <w:rPr>
                <w:rFonts w:ascii="Tahoma" w:hAnsi="Tahoma" w:cs="Tahoma"/>
                <w:lang w:val="hr-HR"/>
              </w:rPr>
              <w:t xml:space="preserve">karakteristikama, </w:t>
            </w:r>
            <w:r w:rsidRPr="000B7B30">
              <w:rPr>
                <w:rFonts w:ascii="Tahoma" w:hAnsi="Tahoma" w:cs="Tahoma"/>
                <w:lang w:val="hr-HR"/>
              </w:rPr>
              <w:t>kvalitetu, jedinici mjere,</w:t>
            </w:r>
            <w:r w:rsidR="00697C00">
              <w:rPr>
                <w:rFonts w:ascii="Tahoma" w:hAnsi="Tahoma" w:cs="Tahoma"/>
                <w:lang w:val="hr-HR"/>
              </w:rPr>
              <w:t xml:space="preserve"> procijenjenim količinama i</w:t>
            </w:r>
            <w:r w:rsidRPr="000B7B30">
              <w:rPr>
                <w:rFonts w:ascii="Tahoma" w:hAnsi="Tahoma" w:cs="Tahoma"/>
                <w:lang w:val="hr-HR"/>
              </w:rPr>
              <w:t xml:space="preserve"> cije</w:t>
            </w:r>
            <w:r w:rsidR="00E8483D">
              <w:rPr>
                <w:rFonts w:ascii="Tahoma" w:hAnsi="Tahoma" w:cs="Tahoma"/>
                <w:lang w:val="hr-HR"/>
              </w:rPr>
              <w:t xml:space="preserve">nama </w:t>
            </w:r>
            <w:r w:rsidRPr="000B7B30">
              <w:rPr>
                <w:rFonts w:ascii="Tahoma" w:eastAsia="Times New Roman" w:hAnsi="Tahoma" w:cs="Tahoma"/>
                <w:lang w:val="ru-RU" w:eastAsia="ar-SA"/>
              </w:rPr>
              <w:t>prema</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Specifikaciji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Robe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br</w:t>
            </w:r>
            <w:r w:rsidRPr="000B7B30">
              <w:rPr>
                <w:rFonts w:ascii="Tahoma" w:eastAsia="Times New Roman" w:hAnsi="Tahoma" w:cs="Tahoma"/>
                <w:szCs w:val="20"/>
                <w:lang w:val="sr-Cyrl-BA" w:eastAsia="ar-SA"/>
              </w:rPr>
              <w:t xml:space="preserve">. 1), </w:t>
            </w:r>
            <w:r w:rsidRPr="000B7B30">
              <w:rPr>
                <w:rFonts w:ascii="Tahoma" w:eastAsia="Times New Roman" w:hAnsi="Tahoma" w:cs="Tahoma"/>
                <w:szCs w:val="20"/>
                <w:lang w:val="sr-Latn-BA" w:eastAsia="ar-SA"/>
              </w:rPr>
              <w:t>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č</w:t>
            </w:r>
            <w:r w:rsidRPr="000B7B30">
              <w:rPr>
                <w:rFonts w:ascii="Tahoma" w:eastAsia="Times New Roman" w:hAnsi="Tahoma" w:cs="Tahoma"/>
                <w:szCs w:val="20"/>
                <w:lang w:val="sr-Latn-BA" w:eastAsia="ar-SA"/>
              </w:rPr>
              <w:t>ini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njegov</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sastavni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dio</w:t>
            </w:r>
            <w:r w:rsidRPr="000B7B30">
              <w:rPr>
                <w:rFonts w:ascii="Tahoma" w:eastAsia="Times New Roman" w:hAnsi="Tahoma" w:cs="Tahoma"/>
                <w:szCs w:val="20"/>
                <w:lang w:val="sr-Cyrl-BA" w:eastAsia="ar-SA"/>
              </w:rPr>
              <w:t xml:space="preserve">, </w:t>
            </w:r>
            <w:r w:rsidR="00361814">
              <w:rPr>
                <w:rFonts w:ascii="Tahoma" w:eastAsia="Times New Roman" w:hAnsi="Tahoma" w:cs="Tahoma"/>
                <w:szCs w:val="20"/>
                <w:lang w:val="sr-Latn-RS" w:eastAsia="ar-SA"/>
              </w:rPr>
              <w:t>prema uslovima isporuke</w:t>
            </w:r>
            <w:r w:rsidRPr="000B7B30">
              <w:rPr>
                <w:rFonts w:ascii="Tahoma" w:eastAsia="Times New Roman" w:hAnsi="Tahoma" w:cs="Tahoma"/>
                <w:szCs w:val="20"/>
                <w:lang w:val="sr-Latn-RS" w:eastAsia="ar-SA"/>
              </w:rPr>
              <w:t xml:space="preserve"> </w:t>
            </w:r>
            <w:r w:rsidR="00361814">
              <w:rPr>
                <w:rFonts w:ascii="Tahoma" w:eastAsia="Times New Roman" w:hAnsi="Tahoma" w:cs="Tahoma"/>
                <w:szCs w:val="20"/>
                <w:lang w:val="sr-Latn-RS" w:eastAsia="ru-RU"/>
              </w:rPr>
              <w:t>DDP</w:t>
            </w:r>
            <w:r w:rsidR="00697C00">
              <w:rPr>
                <w:rFonts w:ascii="Tahoma" w:eastAsia="Times New Roman" w:hAnsi="Tahoma" w:cs="Tahoma"/>
                <w:szCs w:val="20"/>
                <w:lang w:val="sr-Latn-RS" w:eastAsia="ru-RU"/>
              </w:rPr>
              <w:t>/DAP</w:t>
            </w:r>
            <w:r w:rsidR="00361814">
              <w:rPr>
                <w:rFonts w:ascii="Tahoma" w:eastAsia="Times New Roman" w:hAnsi="Tahoma" w:cs="Tahoma"/>
                <w:szCs w:val="20"/>
                <w:lang w:val="sr-Latn-RS" w:eastAsia="ru-RU"/>
              </w:rPr>
              <w:t xml:space="preserve"> </w:t>
            </w:r>
            <w:r w:rsidR="0032770C">
              <w:rPr>
                <w:rFonts w:ascii="Tahoma" w:eastAsia="Times New Roman" w:hAnsi="Tahoma" w:cs="Tahoma"/>
                <w:szCs w:val="20"/>
                <w:lang w:val="sr-Latn-RS" w:eastAsia="ru-RU"/>
              </w:rPr>
              <w:t>________________</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Inkoterms</w:t>
            </w:r>
            <w:r w:rsidRPr="000B7B30">
              <w:rPr>
                <w:rFonts w:ascii="Tahoma" w:eastAsia="Times New Roman" w:hAnsi="Tahoma" w:cs="Tahoma"/>
                <w:szCs w:val="20"/>
                <w:lang w:val="sr-Cyrl-BA" w:eastAsia="ar-SA"/>
              </w:rPr>
              <w:t xml:space="preserve"> 2010).</w:t>
            </w:r>
          </w:p>
          <w:p w:rsidR="00575742" w:rsidRPr="000B7B30" w:rsidRDefault="0048404B" w:rsidP="00575742">
            <w:pPr>
              <w:suppressAutoHyphens/>
              <w:snapToGrid w:val="0"/>
              <w:spacing w:after="0" w:line="240" w:lineRule="auto"/>
              <w:rPr>
                <w:rFonts w:ascii="Tahoma" w:eastAsia="Times New Roman" w:hAnsi="Tahoma" w:cs="Tahoma"/>
                <w:b/>
                <w:szCs w:val="20"/>
                <w:lang w:val="sr-Cyrl-BA" w:eastAsia="ar-SA"/>
              </w:rPr>
            </w:pPr>
            <w:r w:rsidRPr="000B7B30">
              <w:rPr>
                <w:rFonts w:ascii="Tahoma" w:eastAsia="Times New Roman" w:hAnsi="Tahoma" w:cs="Tahoma"/>
                <w:b/>
                <w:szCs w:val="20"/>
                <w:lang w:val="sr-Cyrl-BA" w:eastAsia="ar-SA"/>
              </w:rPr>
              <w:t>2.</w:t>
            </w:r>
            <w:r w:rsidRPr="000B7B30">
              <w:rPr>
                <w:rFonts w:ascii="Tahoma" w:eastAsia="Times New Roman" w:hAnsi="Tahoma" w:cs="Tahoma"/>
                <w:b/>
                <w:szCs w:val="20"/>
                <w:lang w:val="sr-Cyrl-BA" w:eastAsia="ar-SA"/>
              </w:rPr>
              <w:tab/>
            </w:r>
            <w:r w:rsidRPr="000B7B30">
              <w:rPr>
                <w:rFonts w:ascii="Tahoma" w:eastAsia="Times New Roman" w:hAnsi="Tahoma" w:cs="Tahoma"/>
                <w:b/>
                <w:szCs w:val="20"/>
                <w:lang w:eastAsia="ar-SA"/>
              </w:rPr>
              <w:t>VRIJEDNOST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eastAsia="ar-SA"/>
              </w:rPr>
              <w:t>UGOVORA</w:t>
            </w:r>
          </w:p>
          <w:p w:rsidR="0048404B" w:rsidRPr="000B7B30" w:rsidRDefault="0048404B" w:rsidP="00575742">
            <w:pPr>
              <w:suppressAutoHyphens/>
              <w:snapToGrid w:val="0"/>
              <w:spacing w:after="0" w:line="240" w:lineRule="auto"/>
              <w:rPr>
                <w:rFonts w:ascii="Tahoma" w:eastAsia="Times New Roman" w:hAnsi="Tahoma" w:cs="Tahoma"/>
                <w:b/>
                <w:sz w:val="20"/>
                <w:szCs w:val="20"/>
                <w:lang w:val="sr-Cyrl-BA" w:eastAsia="ar-SA"/>
              </w:rPr>
            </w:pPr>
          </w:p>
          <w:p w:rsidR="00336863" w:rsidRPr="00361814" w:rsidRDefault="00336863"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BA" w:eastAsia="ar-SA"/>
              </w:rPr>
              <w:t>2.1.</w:t>
            </w:r>
            <w:r w:rsidR="00E21CFD" w:rsidRPr="00361814">
              <w:rPr>
                <w:rFonts w:ascii="Tahoma" w:eastAsia="Times New Roman" w:hAnsi="Tahoma" w:cs="Tahoma"/>
                <w:szCs w:val="20"/>
                <w:lang w:val="sr-Latn-RS" w:eastAsia="ar-SA"/>
              </w:rPr>
              <w:t>Maksimalna</w:t>
            </w:r>
            <w:r w:rsidR="00E90807" w:rsidRPr="00361814">
              <w:rPr>
                <w:rFonts w:ascii="Tahoma" w:eastAsia="Times New Roman" w:hAnsi="Tahoma" w:cs="Tahoma"/>
                <w:szCs w:val="20"/>
                <w:lang w:val="sr-Latn-RS" w:eastAsia="ar-SA"/>
              </w:rPr>
              <w:t xml:space="preserve"> </w:t>
            </w:r>
            <w:r w:rsidR="006A23AC" w:rsidRPr="00361814">
              <w:rPr>
                <w:rFonts w:ascii="Tahoma" w:eastAsia="Times New Roman" w:hAnsi="Tahoma" w:cs="Tahoma"/>
                <w:szCs w:val="20"/>
                <w:lang w:val="sr-Latn-BA" w:eastAsia="ar-SA"/>
              </w:rPr>
              <w:t>vrijednost</w:t>
            </w:r>
            <w:r w:rsidRPr="00361814">
              <w:rPr>
                <w:rFonts w:ascii="Tahoma" w:eastAsia="Times New Roman" w:hAnsi="Tahoma" w:cs="Tahoma"/>
                <w:szCs w:val="20"/>
                <w:lang w:val="sr-Cyrl-BA" w:eastAsia="ar-SA"/>
              </w:rPr>
              <w:t xml:space="preserve"> </w:t>
            </w:r>
            <w:r w:rsidRPr="00361814">
              <w:rPr>
                <w:rFonts w:ascii="Tahoma" w:eastAsia="Times New Roman" w:hAnsi="Tahoma" w:cs="Tahoma"/>
                <w:szCs w:val="20"/>
                <w:lang w:val="sr-Latn-RS" w:eastAsia="ar-SA"/>
              </w:rPr>
              <w:t xml:space="preserve">robe iz predmeta </w:t>
            </w:r>
            <w:r w:rsidRPr="00361814">
              <w:rPr>
                <w:rFonts w:ascii="Tahoma" w:eastAsia="Times New Roman" w:hAnsi="Tahoma" w:cs="Tahoma"/>
                <w:szCs w:val="20"/>
                <w:lang w:val="sr-Cyrl-BA" w:eastAsia="ar-SA"/>
              </w:rPr>
              <w:t>Ugovora</w:t>
            </w:r>
            <w:r w:rsidRPr="00361814">
              <w:rPr>
                <w:rFonts w:ascii="Tahoma" w:eastAsia="Times New Roman" w:hAnsi="Tahoma" w:cs="Tahoma"/>
                <w:szCs w:val="20"/>
                <w:lang w:val="sr-Latn-RS" w:eastAsia="ar-SA"/>
              </w:rPr>
              <w:t xml:space="preserve">, prema procijenjenim količinama </w:t>
            </w:r>
            <w:r w:rsidRPr="00361814">
              <w:rPr>
                <w:rFonts w:ascii="Tahoma" w:eastAsia="Times New Roman" w:hAnsi="Tahoma" w:cs="Tahoma"/>
                <w:szCs w:val="20"/>
                <w:lang w:val="sr-Cyrl-BA" w:eastAsia="ar-SA"/>
              </w:rPr>
              <w:t xml:space="preserve"> </w:t>
            </w:r>
            <w:r w:rsidRPr="00361814">
              <w:rPr>
                <w:rFonts w:ascii="Tahoma" w:eastAsia="Times New Roman" w:hAnsi="Tahoma" w:cs="Tahoma"/>
                <w:szCs w:val="20"/>
                <w:lang w:val="sr-Latn-BA" w:eastAsia="ar-SA"/>
              </w:rPr>
              <w:t xml:space="preserve">iznosi </w:t>
            </w:r>
            <w:r w:rsidRPr="00361814">
              <w:rPr>
                <w:rFonts w:ascii="Tahoma" w:eastAsia="Times New Roman" w:hAnsi="Tahoma" w:cs="Tahoma"/>
                <w:b/>
                <w:szCs w:val="20"/>
                <w:lang w:val="sr-Latn-BA" w:eastAsia="ar-SA"/>
              </w:rPr>
              <w:t xml:space="preserve">___________ </w:t>
            </w:r>
            <w:r w:rsidRPr="00361814">
              <w:rPr>
                <w:rFonts w:ascii="Tahoma" w:eastAsia="Times New Roman" w:hAnsi="Tahoma" w:cs="Tahoma"/>
                <w:szCs w:val="20"/>
                <w:lang w:val="sr-Latn-BA" w:eastAsia="ar-SA"/>
              </w:rPr>
              <w:t>(bez PDV-a).</w:t>
            </w:r>
          </w:p>
          <w:p w:rsidR="00336863" w:rsidRPr="00361814" w:rsidRDefault="00336863" w:rsidP="00FA7574">
            <w:pPr>
              <w:suppressAutoHyphens/>
              <w:snapToGrid w:val="0"/>
              <w:spacing w:after="0" w:line="240" w:lineRule="auto"/>
              <w:jc w:val="both"/>
              <w:rPr>
                <w:rFonts w:ascii="Tahoma" w:eastAsia="Times New Roman" w:hAnsi="Tahoma" w:cs="Tahoma"/>
                <w:szCs w:val="20"/>
                <w:lang w:val="sr-Latn-BA" w:eastAsia="ar-SA"/>
              </w:rPr>
            </w:pPr>
            <w:r w:rsidRPr="00361814">
              <w:rPr>
                <w:rFonts w:ascii="Tahoma" w:eastAsia="Times New Roman" w:hAnsi="Tahoma" w:cs="Tahoma"/>
                <w:szCs w:val="20"/>
                <w:lang w:val="sr-Latn-BA" w:eastAsia="ar-SA"/>
              </w:rPr>
              <w:t>U cijenu Robe uključeno je: dokumentacija navedena u t. 4.3. Ugovora, ambalaža, označavanje, isporuka do odredišta.</w:t>
            </w:r>
          </w:p>
          <w:p w:rsidR="00A715DC" w:rsidRDefault="00A715DC" w:rsidP="00FA7574">
            <w:pPr>
              <w:suppressAutoHyphens/>
              <w:snapToGrid w:val="0"/>
              <w:spacing w:after="0" w:line="240" w:lineRule="auto"/>
              <w:jc w:val="both"/>
              <w:rPr>
                <w:rFonts w:ascii="Tahoma" w:eastAsia="Times New Roman" w:hAnsi="Tahoma" w:cs="Tahoma"/>
                <w:szCs w:val="20"/>
                <w:lang w:val="sr-Latn-BA" w:eastAsia="ar-SA"/>
              </w:rPr>
            </w:pPr>
            <w:r w:rsidRPr="00361814">
              <w:rPr>
                <w:rFonts w:ascii="Tahoma" w:eastAsia="Times New Roman" w:hAnsi="Tahoma" w:cs="Tahoma"/>
                <w:szCs w:val="20"/>
                <w:lang w:val="sr-Latn-BA" w:eastAsia="ar-SA"/>
              </w:rPr>
              <w:t>2.2. Kupac nije obavezan naručiti Rob</w:t>
            </w:r>
            <w:r w:rsidR="00077845" w:rsidRPr="00361814">
              <w:rPr>
                <w:rFonts w:ascii="Tahoma" w:eastAsia="Times New Roman" w:hAnsi="Tahoma" w:cs="Tahoma"/>
                <w:szCs w:val="20"/>
                <w:lang w:val="sr-Latn-BA" w:eastAsia="ar-SA"/>
              </w:rPr>
              <w:t>u za maksimalnu vriednost, navedenu u t. 2.1. Ugovora</w:t>
            </w:r>
            <w:r w:rsidRPr="00361814">
              <w:rPr>
                <w:rFonts w:ascii="Tahoma" w:eastAsia="Times New Roman" w:hAnsi="Tahoma" w:cs="Tahoma"/>
                <w:szCs w:val="20"/>
                <w:lang w:val="sr-Latn-BA" w:eastAsia="ar-SA"/>
              </w:rPr>
              <w:t>.</w:t>
            </w:r>
          </w:p>
          <w:p w:rsidR="00336863" w:rsidRPr="000B7B30" w:rsidRDefault="00336863" w:rsidP="00FA7574">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2.</w:t>
            </w:r>
            <w:r w:rsidR="000A3703">
              <w:rPr>
                <w:rFonts w:ascii="Tahoma" w:eastAsia="Times New Roman" w:hAnsi="Tahoma" w:cs="Tahoma"/>
                <w:szCs w:val="20"/>
                <w:lang w:val="sr-Latn-BA" w:eastAsia="ar-SA"/>
              </w:rPr>
              <w:t>3</w:t>
            </w:r>
            <w:r w:rsidRPr="000B7B30">
              <w:rPr>
                <w:rFonts w:ascii="Tahoma" w:eastAsia="Times New Roman" w:hAnsi="Tahoma" w:cs="Tahoma"/>
                <w:szCs w:val="20"/>
                <w:lang w:val="sr-Latn-BA" w:eastAsia="ar-SA"/>
              </w:rPr>
              <w:t>. Jedinična cijena Robe je fiksna i ne mijenja se za vrijeme trajanja Ugovora.</w:t>
            </w:r>
          </w:p>
          <w:p w:rsidR="00AB2700" w:rsidRPr="00E66A34" w:rsidRDefault="00AB2700" w:rsidP="00FA7574">
            <w:pPr>
              <w:suppressAutoHyphens/>
              <w:snapToGrid w:val="0"/>
              <w:spacing w:after="0" w:line="240" w:lineRule="auto"/>
              <w:rPr>
                <w:rFonts w:ascii="Tahoma" w:eastAsia="Times New Roman" w:hAnsi="Tahoma" w:cs="Tahoma"/>
                <w:i/>
                <w:szCs w:val="20"/>
                <w:lang w:val="sr-Latn-BA" w:eastAsia="ar-SA"/>
              </w:rPr>
            </w:pPr>
            <w:r w:rsidRPr="00E66A34">
              <w:rPr>
                <w:rFonts w:ascii="Tahoma" w:eastAsia="Times New Roman" w:hAnsi="Tahoma" w:cs="Tahoma"/>
                <w:i/>
                <w:szCs w:val="20"/>
                <w:lang w:val="sr-Latn-BA" w:eastAsia="ar-SA"/>
              </w:rPr>
              <w:t>Opcija, u zavisnosti od uslova isporuke:</w:t>
            </w:r>
          </w:p>
          <w:p w:rsidR="00336863" w:rsidRPr="000B7B30" w:rsidRDefault="00336863" w:rsidP="00FA7574">
            <w:pPr>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Latn-BA" w:eastAsia="ar-SA"/>
              </w:rPr>
              <w:t>2.</w:t>
            </w:r>
            <w:r w:rsidR="000A3703">
              <w:rPr>
                <w:rFonts w:ascii="Tahoma" w:eastAsia="Times New Roman" w:hAnsi="Tahoma" w:cs="Tahoma"/>
                <w:szCs w:val="20"/>
                <w:lang w:val="sr-Latn-BA" w:eastAsia="ar-SA"/>
              </w:rPr>
              <w:t>4</w:t>
            </w:r>
            <w:r w:rsidRPr="000B7B30">
              <w:rPr>
                <w:rFonts w:ascii="Tahoma" w:eastAsia="Times New Roman" w:hAnsi="Tahoma" w:cs="Tahoma"/>
                <w:szCs w:val="20"/>
                <w:lang w:val="sr-Latn-BA" w:eastAsia="ar-SA"/>
              </w:rPr>
              <w:t>. Troškovi carinjenja koji su neophodni za uvoz, uz plaćanje svih dažbina, poreza i taksi, koji se naplaćuju prilikom uvoza Robe nisu uključeni u cijenu i plaća ih Kupac.</w:t>
            </w:r>
          </w:p>
          <w:p w:rsidR="00EA7DEC" w:rsidRPr="000B7B30" w:rsidRDefault="00EA7DEC" w:rsidP="00FA7574">
            <w:pPr>
              <w:suppressAutoHyphens/>
              <w:snapToGrid w:val="0"/>
              <w:spacing w:after="0" w:line="240" w:lineRule="auto"/>
              <w:rPr>
                <w:rFonts w:ascii="Tahoma" w:eastAsia="Times New Roman" w:hAnsi="Tahoma" w:cs="Tahoma"/>
                <w:i/>
                <w:szCs w:val="20"/>
                <w:lang w:val="sr-Latn-BA" w:eastAsia="ar-SA"/>
              </w:rPr>
            </w:pPr>
          </w:p>
          <w:p w:rsidR="00575742" w:rsidRPr="000B7B30" w:rsidRDefault="00575742" w:rsidP="00FA7574">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lang w:val="sr-Latn-BA" w:eastAsia="ar-SA"/>
              </w:rPr>
              <w:t>3.</w:t>
            </w:r>
            <w:r w:rsidRPr="000B7B30">
              <w:rPr>
                <w:rFonts w:ascii="Tahoma" w:eastAsia="Times New Roman" w:hAnsi="Tahoma" w:cs="Tahoma"/>
                <w:b/>
                <w:lang w:val="sr-Latn-BA" w:eastAsia="ar-SA"/>
              </w:rPr>
              <w:tab/>
            </w:r>
            <w:r w:rsidR="00A167E1" w:rsidRPr="000B7B30">
              <w:rPr>
                <w:rFonts w:ascii="Tahoma" w:eastAsia="Times New Roman" w:hAnsi="Tahoma" w:cs="Tahoma"/>
                <w:b/>
                <w:lang w:val="sr-Latn-BA" w:eastAsia="ar-SA"/>
              </w:rPr>
              <w:t>USLOVI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PLAĆANjA</w:t>
            </w:r>
          </w:p>
          <w:p w:rsidR="00575742" w:rsidRPr="000B7B30" w:rsidRDefault="00575742" w:rsidP="00FA7574">
            <w:pPr>
              <w:suppressAutoHyphens/>
              <w:snapToGrid w:val="0"/>
              <w:spacing w:after="0" w:line="240" w:lineRule="auto"/>
              <w:rPr>
                <w:rFonts w:ascii="Tahoma" w:eastAsia="Times New Roman" w:hAnsi="Tahoma" w:cs="Tahoma"/>
                <w:sz w:val="20"/>
                <w:szCs w:val="20"/>
                <w:lang w:val="sr-Latn-BA" w:eastAsia="ar-SA"/>
              </w:rPr>
            </w:pP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3.2.</w:t>
            </w:r>
            <w:r w:rsidRPr="000B7B30">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sidRPr="000B7B30">
              <w:rPr>
                <w:rFonts w:ascii="Tahoma" w:eastAsia="Times New Roman" w:hAnsi="Tahoma" w:cs="Tahoma"/>
                <w:sz w:val="20"/>
                <w:szCs w:val="20"/>
                <w:lang w:val="sr-Latn-BA" w:eastAsia="ar-SA"/>
              </w:rPr>
              <w:tab/>
            </w:r>
            <w:r w:rsidRPr="000B7B30">
              <w:rPr>
                <w:rFonts w:ascii="Tahoma" w:eastAsia="Times New Roman" w:hAnsi="Tahoma" w:cs="Tahoma"/>
                <w:lang w:val="sr-Latn-BA" w:eastAsia="ar-SA"/>
              </w:rPr>
              <w:t>Datum isplate je datum prenosa novčanih sredstava sa računa Kupca na račun Prodavca.</w:t>
            </w:r>
          </w:p>
          <w:p w:rsidR="00336863" w:rsidRPr="000B7B30" w:rsidRDefault="00336863" w:rsidP="00FA7574">
            <w:pPr>
              <w:suppressAutoHyphens/>
              <w:snapToGrid w:val="0"/>
              <w:spacing w:after="0" w:line="240" w:lineRule="auto"/>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F53247" w:rsidRDefault="00F53247" w:rsidP="00FA7574">
            <w:pPr>
              <w:suppressAutoHyphens/>
              <w:snapToGrid w:val="0"/>
              <w:spacing w:after="0" w:line="240" w:lineRule="auto"/>
              <w:jc w:val="both"/>
              <w:rPr>
                <w:rFonts w:ascii="Tahoma" w:eastAsia="Times New Roman" w:hAnsi="Tahoma" w:cs="Tahoma"/>
                <w:b/>
                <w:sz w:val="20"/>
                <w:szCs w:val="20"/>
                <w:lang w:val="sr-Cyrl-RS" w:eastAsia="ar-SA"/>
              </w:rPr>
            </w:pPr>
          </w:p>
          <w:p w:rsidR="00575742" w:rsidRPr="000B7B30" w:rsidRDefault="00575742" w:rsidP="00FA7574">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4. </w:t>
            </w:r>
            <w:r w:rsidR="00A167E1" w:rsidRPr="000B7B30">
              <w:rPr>
                <w:rFonts w:ascii="Tahoma" w:eastAsia="Times New Roman" w:hAnsi="Tahoma" w:cs="Tahoma"/>
                <w:b/>
                <w:szCs w:val="20"/>
                <w:lang w:val="es-SV" w:eastAsia="ar-SA"/>
              </w:rPr>
              <w:t>ROKOVI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USLOVI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ISPORUKE</w:t>
            </w:r>
          </w:p>
          <w:p w:rsidR="00697C00" w:rsidRPr="00E04F79" w:rsidRDefault="00697C00" w:rsidP="00FA7574">
            <w:pPr>
              <w:suppressAutoHyphens/>
              <w:snapToGrid w:val="0"/>
              <w:spacing w:after="0" w:line="240" w:lineRule="auto"/>
              <w:jc w:val="both"/>
              <w:rPr>
                <w:rFonts w:ascii="Tahoma" w:eastAsia="Times New Roman" w:hAnsi="Tahoma" w:cs="Tahoma"/>
                <w:lang w:val="sr-Latn-BA" w:eastAsia="ar-SA"/>
              </w:rPr>
            </w:pPr>
            <w:r>
              <w:rPr>
                <w:rFonts w:ascii="Tahoma" w:eastAsia="Times New Roman" w:hAnsi="Tahoma" w:cs="Tahoma"/>
                <w:lang w:val="sr-Latn-BA" w:eastAsia="ar-SA"/>
              </w:rPr>
              <w:t>4.1.</w:t>
            </w:r>
            <w:r w:rsidRPr="00E04F79">
              <w:rPr>
                <w:rFonts w:ascii="Tahoma" w:eastAsia="Times New Roman" w:hAnsi="Tahoma" w:cs="Tahoma"/>
                <w:lang w:val="sr-Latn-BA" w:eastAsia="ar-SA"/>
              </w:rPr>
              <w:t>Roba se isporučuje sukcesivno, prema pisanim narudžbenicama Kupca dostavljenih Prodavcu pute</w:t>
            </w:r>
            <w:r>
              <w:rPr>
                <w:rFonts w:ascii="Tahoma" w:eastAsia="Times New Roman" w:hAnsi="Tahoma" w:cs="Tahoma"/>
                <w:lang w:val="sr-Latn-BA" w:eastAsia="ar-SA"/>
              </w:rPr>
              <w:t>m elektronske pošte.</w:t>
            </w:r>
          </w:p>
          <w:p w:rsidR="00450237" w:rsidRPr="000B7B30" w:rsidRDefault="00450237" w:rsidP="00FA7574">
            <w:pPr>
              <w:suppressAutoHyphens/>
              <w:snapToGrid w:val="0"/>
              <w:spacing w:after="0" w:line="240" w:lineRule="auto"/>
              <w:jc w:val="both"/>
              <w:rPr>
                <w:rFonts w:ascii="Tahoma" w:eastAsia="Times New Roman" w:hAnsi="Tahoma" w:cs="Tahoma"/>
                <w:lang w:val="sr-Latn-BA" w:eastAsia="ar-SA"/>
              </w:rPr>
            </w:pPr>
            <w:r w:rsidRPr="00361814">
              <w:rPr>
                <w:rFonts w:ascii="Tahoma" w:hAnsi="Tahoma" w:cs="Tahoma"/>
                <w:lang w:val="sr-Latn-BA"/>
              </w:rPr>
              <w:t xml:space="preserve">Krajnji rok za isporuku Robe iznosi </w:t>
            </w:r>
            <w:r w:rsidRPr="00361814">
              <w:rPr>
                <w:rFonts w:ascii="Tahoma" w:hAnsi="Tahoma" w:cs="Tahoma"/>
                <w:lang w:val="sr-Cyrl-RS"/>
              </w:rPr>
              <w:t>______</w:t>
            </w:r>
            <w:r w:rsidRPr="00361814">
              <w:rPr>
                <w:rFonts w:ascii="Tahoma" w:hAnsi="Tahoma" w:cs="Tahoma"/>
                <w:lang w:val="sr-Latn-BA"/>
              </w:rPr>
              <w:t xml:space="preserve"> dan</w:t>
            </w:r>
            <w:r w:rsidRPr="00361814">
              <w:rPr>
                <w:rFonts w:ascii="Tahoma" w:hAnsi="Tahoma" w:cs="Tahoma"/>
                <w:lang w:val="sr-Cyrl-RS"/>
              </w:rPr>
              <w:t>а</w:t>
            </w:r>
            <w:r w:rsidRPr="00361814">
              <w:rPr>
                <w:rFonts w:ascii="Tahoma" w:hAnsi="Tahoma" w:cs="Tahoma"/>
                <w:lang w:val="sr-Latn-BA"/>
              </w:rPr>
              <w:t xml:space="preserve"> od datuma</w:t>
            </w:r>
            <w:r w:rsidR="0017211C" w:rsidRPr="00361814">
              <w:rPr>
                <w:rFonts w:ascii="Tahoma" w:hAnsi="Tahoma" w:cs="Tahoma"/>
              </w:rPr>
              <w:t>_______________</w:t>
            </w:r>
            <w:r w:rsidR="00DB1679" w:rsidRPr="00361814">
              <w:rPr>
                <w:rFonts w:ascii="Tahoma" w:hAnsi="Tahoma" w:cs="Tahoma"/>
                <w:lang w:val="ru-RU"/>
              </w:rPr>
              <w:t xml:space="preserve"> </w:t>
            </w:r>
            <w:r w:rsidR="00361814" w:rsidRPr="00361814">
              <w:rPr>
                <w:rFonts w:ascii="Tahoma" w:hAnsi="Tahoma" w:cs="Tahoma"/>
                <w:lang w:val="sr-Latn-RS"/>
              </w:rPr>
              <w:t>pri</w:t>
            </w:r>
            <w:r w:rsidR="00361814">
              <w:rPr>
                <w:rFonts w:ascii="Tahoma" w:hAnsi="Tahoma" w:cs="Tahoma"/>
                <w:lang w:val="sr-Latn-RS"/>
              </w:rPr>
              <w:t>je</w:t>
            </w:r>
            <w:r w:rsidR="00361814" w:rsidRPr="00361814">
              <w:rPr>
                <w:rFonts w:ascii="Tahoma" w:hAnsi="Tahoma" w:cs="Tahoma"/>
                <w:lang w:val="sr-Latn-RS"/>
              </w:rPr>
              <w:t>ma Narudžbenice</w:t>
            </w:r>
            <w:r w:rsidR="00DB1679" w:rsidRPr="00361814">
              <w:rPr>
                <w:rFonts w:ascii="Tahoma" w:hAnsi="Tahoma" w:cs="Tahoma"/>
                <w:lang w:val="sr-Latn-RS"/>
              </w:rPr>
              <w:t xml:space="preserve"> Kupca, kojom se utvrđuje količina </w:t>
            </w:r>
            <w:r w:rsidR="00361814" w:rsidRPr="00361814">
              <w:rPr>
                <w:rFonts w:ascii="Tahoma" w:hAnsi="Tahoma" w:cs="Tahoma"/>
                <w:lang w:val="sr-Latn-RS"/>
              </w:rPr>
              <w:t xml:space="preserve">i vrsta </w:t>
            </w:r>
            <w:r w:rsidR="00DB1679" w:rsidRPr="00361814">
              <w:rPr>
                <w:rFonts w:ascii="Tahoma" w:hAnsi="Tahoma" w:cs="Tahoma"/>
                <w:lang w:val="sr-Latn-RS"/>
              </w:rPr>
              <w:t xml:space="preserve">Robe </w:t>
            </w:r>
            <w:r w:rsidR="00361814" w:rsidRPr="00361814">
              <w:rPr>
                <w:rFonts w:ascii="Tahoma" w:hAnsi="Tahoma" w:cs="Tahoma"/>
                <w:lang w:val="sr-Latn-RS"/>
              </w:rPr>
              <w:t>za svaku sukcesivnu isporuku robe</w:t>
            </w:r>
            <w:r w:rsidRPr="00361814">
              <w:rPr>
                <w:rFonts w:ascii="Tahoma" w:hAnsi="Tahoma" w:cs="Tahoma"/>
                <w:lang w:val="sr-Latn-BA"/>
              </w:rPr>
              <w:t>.</w:t>
            </w:r>
            <w:r w:rsidRPr="000B7B30">
              <w:rPr>
                <w:rFonts w:ascii="Tahoma" w:eastAsia="Times New Roman" w:hAnsi="Tahoma" w:cs="Tahoma"/>
                <w:lang w:val="sr-Latn-BA" w:eastAsia="ar-SA"/>
              </w:rPr>
              <w:t xml:space="preserve"> </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lastRenderedPageBreak/>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336863" w:rsidRPr="000B7B30" w:rsidRDefault="00336863" w:rsidP="00FA7574">
            <w:pPr>
              <w:suppressAutoHyphens/>
              <w:snapToGrid w:val="0"/>
              <w:spacing w:after="0" w:line="240" w:lineRule="auto"/>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336863" w:rsidRPr="000B7B30" w:rsidRDefault="00336863" w:rsidP="00FA7574">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D60E56" w:rsidRPr="000B7B30" w:rsidRDefault="00336863"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za svaku jedinicu Robe u skladu sa Prilogom br. 1</w:t>
            </w:r>
            <w:r w:rsidR="00361814">
              <w:rPr>
                <w:rFonts w:ascii="Tahoma" w:eastAsia="Times New Roman" w:hAnsi="Tahoma" w:cs="Tahoma"/>
                <w:szCs w:val="20"/>
                <w:lang w:val="sr-Latn-BA" w:eastAsia="ar-SA"/>
              </w:rPr>
              <w:t xml:space="preserve"> (atestno tehnička dokumentacija, BTL lista i drugo)</w:t>
            </w:r>
            <w:r w:rsidRPr="000B7B30">
              <w:rPr>
                <w:rFonts w:ascii="Tahoma" w:eastAsia="Times New Roman" w:hAnsi="Tahoma" w:cs="Tahoma"/>
                <w:szCs w:val="20"/>
                <w:lang w:val="sr-Latn-BA" w:eastAsia="ar-SA"/>
              </w:rPr>
              <w:t xml:space="preserve">. </w:t>
            </w:r>
          </w:p>
          <w:p w:rsidR="00336863" w:rsidRPr="000B7B30" w:rsidRDefault="00336863" w:rsidP="00FA7574">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336863" w:rsidRPr="000B7B30" w:rsidRDefault="00336863" w:rsidP="00FA7574">
            <w:pPr>
              <w:spacing w:after="0" w:line="240" w:lineRule="auto"/>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336863" w:rsidRPr="00361814" w:rsidRDefault="00336863" w:rsidP="00FA7574">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sidR="00AB2700">
              <w:rPr>
                <w:rFonts w:ascii="Tahoma" w:eastAsia="Times New Roman" w:hAnsi="Tahoma" w:cs="Tahoma"/>
                <w:i/>
                <w:szCs w:val="20"/>
                <w:lang w:val="sr-Latn-BA" w:eastAsia="ar-SA"/>
              </w:rPr>
              <w:t xml:space="preserve"> teritorije Bosne i Hercegovine)</w:t>
            </w:r>
            <w:r w:rsidR="00361814">
              <w:rPr>
                <w:lang w:val="sr-Latn-BA"/>
              </w:rPr>
              <w:t xml:space="preserve"> </w:t>
            </w:r>
            <w:r w:rsidR="00361814" w:rsidRPr="00361814">
              <w:rPr>
                <w:rFonts w:ascii="Tahoma" w:hAnsi="Tahoma" w:cs="Tahoma"/>
                <w:lang w:val="sr-Latn-BA"/>
              </w:rPr>
              <w:t>i konstatovanim prilikom prijem arobe u skladištu Kupca.</w:t>
            </w:r>
          </w:p>
          <w:p w:rsidR="00336863" w:rsidRPr="000B7B30" w:rsidRDefault="00336863"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D60E56" w:rsidRPr="000B7B30" w:rsidRDefault="00800C25"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sidR="00AB2700">
              <w:rPr>
                <w:rFonts w:ascii="Tahoma" w:eastAsia="Times New Roman" w:hAnsi="Tahoma" w:cs="Tahoma"/>
                <w:b/>
                <w:i/>
                <w:szCs w:val="20"/>
                <w:lang w:val="sr-Latn-BA" w:eastAsia="ar-SA"/>
              </w:rPr>
              <w:t>ja</w:t>
            </w:r>
            <w:r w:rsidR="0098639D" w:rsidRPr="000B7B30">
              <w:rPr>
                <w:rFonts w:ascii="Tahoma" w:eastAsia="Times New Roman" w:hAnsi="Tahoma" w:cs="Tahoma"/>
                <w:i/>
                <w:szCs w:val="20"/>
                <w:lang w:val="sr-Latn-BA" w:eastAsia="ar-SA"/>
              </w:rPr>
              <w:t xml:space="preserve">: </w:t>
            </w:r>
            <w:r w:rsidR="00C058D5" w:rsidRPr="000B7B30">
              <w:rPr>
                <w:rFonts w:ascii="Tahoma" w:eastAsia="Times New Roman" w:hAnsi="Tahoma" w:cs="Tahoma"/>
                <w:i/>
                <w:szCs w:val="20"/>
                <w:lang w:val="sr-Latn-BA" w:eastAsia="ar-SA"/>
              </w:rPr>
              <w:t>ili u skladu sa Zapisnikom o kvalitativnom prijemu robe koji Naručilac potpisuje u roku od 15 dana od dana isporuke Robe.</w:t>
            </w:r>
          </w:p>
          <w:p w:rsidR="00D60E56" w:rsidRPr="000B7B30" w:rsidRDefault="00336863" w:rsidP="00FA7574">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336863" w:rsidRPr="000B7B30" w:rsidRDefault="00336863" w:rsidP="00FA7574">
            <w:pPr>
              <w:suppressAutoHyphens/>
              <w:snapToGrid w:val="0"/>
              <w:spacing w:after="0" w:line="240" w:lineRule="auto"/>
              <w:ind w:right="57"/>
              <w:jc w:val="both"/>
              <w:rPr>
                <w:rFonts w:ascii="Tahoma" w:hAnsi="Tahoma" w:cs="Tahoma"/>
                <w:i/>
                <w:lang w:val="sr-Latn-RS"/>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336863" w:rsidRDefault="00336863"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0017211C"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336863" w:rsidRPr="000B7B30" w:rsidRDefault="00336863" w:rsidP="00FA7574">
            <w:pPr>
              <w:suppressAutoHyphens/>
              <w:snapToGrid w:val="0"/>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D60E56" w:rsidRPr="000B7B30" w:rsidRDefault="00D60E56" w:rsidP="00FA7574">
            <w:pPr>
              <w:suppressAutoHyphens/>
              <w:snapToGrid w:val="0"/>
              <w:spacing w:after="0" w:line="240" w:lineRule="auto"/>
              <w:rPr>
                <w:rFonts w:ascii="Tahoma" w:eastAsia="Times New Roman" w:hAnsi="Tahoma" w:cs="Tahoma"/>
                <w:b/>
                <w:sz w:val="20"/>
                <w:szCs w:val="20"/>
                <w:lang w:val="sr-Latn-BA" w:eastAsia="ar-SA"/>
              </w:rPr>
            </w:pPr>
          </w:p>
          <w:p w:rsidR="00C058D5" w:rsidRPr="000B7B30" w:rsidRDefault="00C058D5" w:rsidP="00FA7574">
            <w:pPr>
              <w:suppressAutoHyphens/>
              <w:snapToGrid w:val="0"/>
              <w:spacing w:after="0" w:line="240" w:lineRule="auto"/>
              <w:rPr>
                <w:rFonts w:ascii="Tahoma" w:eastAsia="Times New Roman" w:hAnsi="Tahoma" w:cs="Tahoma"/>
                <w:b/>
                <w:sz w:val="20"/>
                <w:szCs w:val="20"/>
                <w:lang w:val="sr-Latn-BA" w:eastAsia="ar-SA"/>
              </w:rPr>
            </w:pPr>
          </w:p>
          <w:p w:rsidR="00575742" w:rsidRPr="000B7B30" w:rsidRDefault="00575742" w:rsidP="00FA7574">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 xml:space="preserve">5. </w:t>
            </w:r>
            <w:r w:rsidR="00A167E1" w:rsidRPr="000B7B30">
              <w:rPr>
                <w:rFonts w:ascii="Tahoma" w:eastAsia="Times New Roman" w:hAnsi="Tahoma" w:cs="Tahoma"/>
                <w:b/>
                <w:szCs w:val="20"/>
                <w:lang w:val="sr-Latn-BA" w:eastAsia="ar-SA"/>
              </w:rPr>
              <w:t>AMBALAŽA</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OZNAČAVANjE</w:t>
            </w:r>
          </w:p>
          <w:p w:rsidR="00575742" w:rsidRPr="000B7B30" w:rsidRDefault="00575742" w:rsidP="00FA7574">
            <w:pPr>
              <w:suppressAutoHyphens/>
              <w:snapToGrid w:val="0"/>
              <w:spacing w:after="0" w:line="240" w:lineRule="auto"/>
              <w:rPr>
                <w:rFonts w:ascii="Tahoma" w:eastAsia="Times New Roman" w:hAnsi="Tahoma" w:cs="Tahoma"/>
                <w:sz w:val="20"/>
                <w:szCs w:val="20"/>
                <w:lang w:val="sr-Latn-BA" w:eastAsia="ar-SA"/>
              </w:rPr>
            </w:pPr>
          </w:p>
          <w:p w:rsidR="00D60E56" w:rsidRPr="000B7B30" w:rsidRDefault="00D60E56"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D60E56" w:rsidRPr="000B7B30" w:rsidRDefault="00D60E56"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5.2.</w:t>
            </w:r>
            <w:r w:rsidRPr="000B7B30">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D60E56" w:rsidRPr="000B7B30" w:rsidRDefault="00D60E56" w:rsidP="00FA7574">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696AEA" w:rsidRPr="000B7B30" w:rsidRDefault="00696AEA" w:rsidP="00FA7574">
            <w:pPr>
              <w:suppressAutoHyphens/>
              <w:snapToGrid w:val="0"/>
              <w:spacing w:after="0" w:line="240" w:lineRule="auto"/>
              <w:jc w:val="both"/>
              <w:rPr>
                <w:rFonts w:ascii="Tahoma" w:eastAsia="Times New Roman" w:hAnsi="Tahoma" w:cs="Tahoma"/>
                <w:sz w:val="20"/>
                <w:szCs w:val="20"/>
                <w:lang w:val="sr-Latn-BA" w:eastAsia="ar-SA"/>
              </w:rPr>
            </w:pPr>
          </w:p>
          <w:p w:rsidR="00575742" w:rsidRPr="000B7B30" w:rsidRDefault="00575742" w:rsidP="00FA7574">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6. </w:t>
            </w:r>
            <w:r w:rsidR="00A167E1" w:rsidRPr="000B7B30">
              <w:rPr>
                <w:rFonts w:ascii="Tahoma" w:eastAsia="Times New Roman" w:hAnsi="Tahoma" w:cs="Tahoma"/>
                <w:b/>
                <w:szCs w:val="20"/>
                <w:lang w:val="es-SV" w:eastAsia="ar-SA"/>
              </w:rPr>
              <w:t>GARANCIJE</w:t>
            </w:r>
          </w:p>
          <w:p w:rsidR="00575742" w:rsidRPr="000B7B30" w:rsidRDefault="00575742" w:rsidP="00FA7574">
            <w:pPr>
              <w:suppressAutoHyphens/>
              <w:snapToGrid w:val="0"/>
              <w:spacing w:after="0" w:line="240" w:lineRule="auto"/>
              <w:rPr>
                <w:rFonts w:ascii="Tahoma" w:eastAsia="Times New Roman" w:hAnsi="Tahoma" w:cs="Tahoma"/>
                <w:sz w:val="20"/>
                <w:szCs w:val="20"/>
                <w:lang w:val="es-SV" w:eastAsia="ar-SA"/>
              </w:rPr>
            </w:pPr>
          </w:p>
          <w:p w:rsidR="00D60E56" w:rsidRPr="000B7B30" w:rsidRDefault="00D60E56" w:rsidP="00FA7574">
            <w:pPr>
              <w:spacing w:after="0" w:line="240" w:lineRule="auto"/>
              <w:ind w:right="-279"/>
              <w:rPr>
                <w:rFonts w:ascii="Tahoma" w:hAnsi="Tahoma" w:cs="Tahoma"/>
                <w:lang w:val="sr-Latn-BA"/>
              </w:rPr>
            </w:pPr>
            <w:r w:rsidRPr="000B7B30">
              <w:rPr>
                <w:rFonts w:ascii="Tahoma" w:eastAsia="Times New Roman" w:hAnsi="Tahoma" w:cs="Tahoma"/>
                <w:szCs w:val="20"/>
                <w:lang w:val="es-SV" w:eastAsia="ar-SA"/>
              </w:rPr>
              <w:t xml:space="preserve">6.1. </w:t>
            </w:r>
            <w:r w:rsidRPr="000B7B30">
              <w:rPr>
                <w:rFonts w:ascii="Tahoma" w:hAnsi="Tahoma" w:cs="Tahoma"/>
                <w:lang w:val="sr-Latn-BA"/>
              </w:rPr>
              <w:t>Kvalitet proizvedene i isporučene Robe potvrđuje se potvrdama o usklađenosti.</w:t>
            </w:r>
          </w:p>
          <w:p w:rsidR="00D60E56" w:rsidRPr="000B7B30" w:rsidRDefault="00D60E56" w:rsidP="00FA7574">
            <w:pPr>
              <w:spacing w:after="0" w:line="240" w:lineRule="auto"/>
              <w:ind w:right="-279"/>
              <w:rPr>
                <w:rFonts w:ascii="Tahoma" w:hAnsi="Tahoma" w:cs="Tahoma"/>
                <w:lang w:val="sr-Latn-BA"/>
              </w:rPr>
            </w:pPr>
            <w:r w:rsidRPr="000B7B30">
              <w:rPr>
                <w:rFonts w:ascii="Tahoma" w:hAnsi="Tahoma" w:cs="Tahoma"/>
                <w:lang w:val="sr-Latn-BA"/>
              </w:rPr>
              <w:t>Prodavac garantuje:</w:t>
            </w:r>
          </w:p>
          <w:p w:rsidR="00D60E56" w:rsidRPr="000B7B30" w:rsidRDefault="00D60E56"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a) </w:t>
            </w:r>
            <w:r w:rsidRPr="000B7B30">
              <w:rPr>
                <w:rFonts w:ascii="Tahoma" w:eastAsia="Times New Roman" w:hAnsi="Tahoma" w:cs="Tahoma"/>
                <w:szCs w:val="20"/>
                <w:lang w:val="sr-Latn-BA" w:eastAsia="ar-SA"/>
              </w:rPr>
              <w:t>da je Roba nova i odgovara tehničkim zahtjevima;</w:t>
            </w:r>
          </w:p>
          <w:p w:rsidR="00D60E56" w:rsidRPr="000B7B30" w:rsidRDefault="00D60E56"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b)da će prilikom izrade Robe primjenjivati visokovkalitetni materijali, te da će biti obezbjeđena prvoklasna obrada i tehnologija izrade Robe,</w:t>
            </w:r>
          </w:p>
          <w:p w:rsidR="00D60E56" w:rsidRPr="000B7B30" w:rsidRDefault="00D60E56"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v) da komplet Robe koja se izrađuje odgovara uslovima ovog Ugovora.</w:t>
            </w:r>
          </w:p>
          <w:p w:rsidR="00D60E56" w:rsidRPr="000B7B30" w:rsidRDefault="00D60E56"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lastRenderedPageBreak/>
              <w:t xml:space="preserve">6.2. </w:t>
            </w:r>
            <w:r w:rsidRPr="000B7B30">
              <w:rPr>
                <w:rFonts w:ascii="Tahoma" w:eastAsia="Times New Roman" w:hAnsi="Tahoma" w:cs="Tahoma"/>
                <w:szCs w:val="20"/>
                <w:lang w:val="sr-Latn-BA" w:eastAsia="ar-SA"/>
              </w:rPr>
              <w:t>Garantni rok za Robu počinje sa datumom isporuke Robe i navodi se za svaku vrstu Robe u specifikaciji (Prilog br. 1).</w:t>
            </w:r>
          </w:p>
          <w:p w:rsidR="00D60E56" w:rsidRPr="000B7B30" w:rsidRDefault="00D60E56" w:rsidP="00FA7574">
            <w:pPr>
              <w:widowControl w:val="0"/>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6.3. </w:t>
            </w:r>
            <w:r w:rsidRPr="000B7B30">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w:t>
            </w:r>
            <w:r w:rsidR="0098639D" w:rsidRPr="000B7B30">
              <w:rPr>
                <w:rFonts w:ascii="Tahoma" w:hAnsi="Tahoma" w:cs="Tahoma"/>
                <w:lang w:val="sr-Latn-BA"/>
              </w:rPr>
              <w:t>a predviđenim rokovima isporuke</w:t>
            </w:r>
            <w:r w:rsidR="00C058D5" w:rsidRPr="000B7B30">
              <w:rPr>
                <w:rFonts w:ascii="Tahoma" w:hAnsi="Tahoma" w:cs="Tahoma"/>
                <w:lang w:val="sr-Latn-BA"/>
              </w:rPr>
              <w:t>, te nadoknaditi Kupcu gubitke koji su potvrđeni dokumentima</w:t>
            </w:r>
            <w:r w:rsidR="0098639D" w:rsidRPr="000B7B30">
              <w:rPr>
                <w:rFonts w:ascii="Tahoma" w:eastAsia="Times New Roman" w:hAnsi="Tahoma" w:cs="Tahoma"/>
                <w:szCs w:val="20"/>
                <w:lang w:val="sr-Latn-BA" w:eastAsia="ar-SA"/>
              </w:rPr>
              <w:t>.</w:t>
            </w:r>
          </w:p>
          <w:p w:rsidR="00D60E56" w:rsidRPr="000B7B30" w:rsidRDefault="00D60E56" w:rsidP="00FA7574">
            <w:pPr>
              <w:suppressAutoHyphens/>
              <w:snapToGrid w:val="0"/>
              <w:spacing w:after="0" w:line="240" w:lineRule="auto"/>
              <w:rPr>
                <w:rFonts w:ascii="Tahoma" w:hAnsi="Tahoma" w:cs="Tahoma"/>
                <w:lang w:val="sr-Latn-BA"/>
              </w:rPr>
            </w:pPr>
            <w:r w:rsidRPr="000B7B30">
              <w:rPr>
                <w:rFonts w:ascii="Tahoma" w:hAnsi="Tahoma" w:cs="Tahoma"/>
                <w:lang w:val="sr-Latn-BA"/>
              </w:rPr>
              <w:t>Sve troškove vezane za zamjenu Robe snosi Prodavac.</w:t>
            </w:r>
          </w:p>
          <w:p w:rsidR="00EB7FE7" w:rsidRPr="00904256" w:rsidRDefault="00EB7FE7" w:rsidP="00FA7574">
            <w:pPr>
              <w:spacing w:after="0" w:line="240" w:lineRule="auto"/>
              <w:jc w:val="both"/>
              <w:rPr>
                <w:rFonts w:ascii="Tahoma" w:eastAsia="Times New Roman" w:hAnsi="Tahoma" w:cs="Tahoma"/>
                <w:szCs w:val="20"/>
                <w:lang w:val="sr-Latn-BA" w:eastAsia="ar-SA"/>
              </w:rPr>
            </w:pPr>
            <w:r w:rsidRPr="00904256">
              <w:rPr>
                <w:rFonts w:ascii="Tahoma" w:eastAsia="Times New Roman" w:hAnsi="Tahoma" w:cs="Tahoma"/>
                <w:szCs w:val="20"/>
                <w:lang w:val="sr-Latn-BA" w:eastAsia="ar-SA"/>
              </w:rPr>
              <w:t>6.4. Osnov za zamjenu nekvalitetne robe predstavlja Zapisnik o uočenim nedostacima Robe, potpisan od strane ovlašćenih predstavnika Strana ili Zapisnik o nezavisnom ispitivanju</w:t>
            </w:r>
            <w:r w:rsidR="000B7B30" w:rsidRPr="00904256">
              <w:rPr>
                <w:rFonts w:ascii="Tahoma" w:eastAsia="Times New Roman" w:hAnsi="Tahoma" w:cs="Tahoma"/>
                <w:szCs w:val="20"/>
                <w:lang w:val="sr-Latn-BA" w:eastAsia="ar-SA"/>
              </w:rPr>
              <w:t>.</w:t>
            </w:r>
          </w:p>
          <w:p w:rsidR="00D60E56" w:rsidRPr="000B7B30" w:rsidRDefault="00D60E56" w:rsidP="00FA7574">
            <w:pPr>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6.5. </w:t>
            </w:r>
            <w:r w:rsidRPr="000B7B30">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D60E56" w:rsidRPr="000B7B30" w:rsidRDefault="00D60E56"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575742" w:rsidRPr="000B7B30" w:rsidRDefault="00E16FEA" w:rsidP="00FA7574">
            <w:pPr>
              <w:suppressAutoHyphens/>
              <w:snapToGrid w:val="0"/>
              <w:spacing w:after="0" w:line="240" w:lineRule="auto"/>
              <w:rPr>
                <w:rFonts w:ascii="Tahoma" w:eastAsia="Times New Roman" w:hAnsi="Tahoma" w:cs="Tahoma"/>
                <w:b/>
                <w:sz w:val="20"/>
                <w:szCs w:val="20"/>
                <w:lang w:val="sr-Latn-BA" w:eastAsia="ar-SA"/>
              </w:rPr>
            </w:pPr>
            <w:r w:rsidRPr="000B7B30">
              <w:rPr>
                <w:rFonts w:ascii="Tahoma" w:eastAsia="Times New Roman" w:hAnsi="Tahoma" w:cs="Tahoma"/>
                <w:b/>
                <w:szCs w:val="20"/>
                <w:lang w:val="sr-Latn-BA" w:eastAsia="ar-SA"/>
              </w:rPr>
              <w:t>7</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ODGOVORNOST</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STRANA</w:t>
            </w:r>
            <w:r w:rsidR="00575742" w:rsidRPr="000B7B30">
              <w:rPr>
                <w:rFonts w:ascii="Tahoma" w:eastAsia="Times New Roman" w:hAnsi="Tahoma" w:cs="Tahoma"/>
                <w:b/>
                <w:szCs w:val="20"/>
                <w:lang w:val="sr-Latn-BA" w:eastAsia="ar-SA"/>
              </w:rPr>
              <w:t xml:space="preserve"> </w:t>
            </w:r>
          </w:p>
          <w:p w:rsidR="00575742" w:rsidRPr="000B7B30" w:rsidRDefault="00575742" w:rsidP="00FA7574">
            <w:pPr>
              <w:suppressAutoHyphens/>
              <w:snapToGrid w:val="0"/>
              <w:spacing w:after="0" w:line="240" w:lineRule="auto"/>
              <w:rPr>
                <w:rFonts w:ascii="Tahoma" w:eastAsia="Times New Roman" w:hAnsi="Tahoma" w:cs="Tahoma"/>
                <w:sz w:val="20"/>
                <w:szCs w:val="20"/>
                <w:lang w:val="sr-Latn-BA" w:eastAsia="ar-SA"/>
              </w:rPr>
            </w:pPr>
          </w:p>
          <w:p w:rsidR="00D60E56" w:rsidRPr="000B7B30" w:rsidRDefault="00D60E56" w:rsidP="00FA7574">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D60E56" w:rsidRPr="000B7B30" w:rsidRDefault="00D60E56" w:rsidP="00FA7574">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D60E56" w:rsidRPr="000B7B30" w:rsidRDefault="00D60E56" w:rsidP="00FA7574">
            <w:pPr>
              <w:suppressAutoHyphens/>
              <w:snapToGrid w:val="0"/>
              <w:spacing w:after="0" w:line="240" w:lineRule="auto"/>
              <w:ind w:right="57"/>
              <w:jc w:val="both"/>
              <w:rPr>
                <w:rFonts w:ascii="Tahoma" w:eastAsia="Times New Roman" w:hAnsi="Tahoma" w:cs="Tahoma"/>
                <w:szCs w:val="20"/>
                <w:lang w:val="sr-Latn-BA" w:eastAsia="ar-SA"/>
              </w:rPr>
            </w:pPr>
          </w:p>
          <w:p w:rsidR="00575742" w:rsidRPr="000B7B30" w:rsidRDefault="00E16FEA" w:rsidP="00FA7574">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8</w:t>
            </w:r>
            <w:r w:rsidR="00575742" w:rsidRPr="000B7B30">
              <w:rPr>
                <w:rFonts w:ascii="Tahoma" w:eastAsia="Times New Roman" w:hAnsi="Tahoma" w:cs="Tahoma"/>
                <w:b/>
                <w:szCs w:val="20"/>
                <w:lang w:val="sr-Latn-BA" w:eastAsia="ar-SA"/>
              </w:rPr>
              <w:t xml:space="preserve">. </w:t>
            </w:r>
            <w:r w:rsidR="0048404B" w:rsidRPr="000B7B30">
              <w:rPr>
                <w:rFonts w:ascii="Tahoma" w:eastAsia="Times New Roman" w:hAnsi="Tahoma" w:cs="Tahoma"/>
                <w:b/>
                <w:szCs w:val="20"/>
                <w:lang w:val="sr-Latn-BA" w:eastAsia="ar-SA"/>
              </w:rPr>
              <w:t>VIŠA SILA</w:t>
            </w:r>
          </w:p>
          <w:p w:rsidR="00575742" w:rsidRPr="000B7B30" w:rsidRDefault="00575742" w:rsidP="00FA7574">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8.1. </w:t>
            </w:r>
            <w:r w:rsidRPr="000B7B30">
              <w:rPr>
                <w:rFonts w:ascii="Tahoma" w:hAnsi="Tahoma" w:cs="Tahoma"/>
                <w:lang w:val="sr-Latn-BA" w:eastAsia="ar-SA"/>
              </w:rPr>
              <w:t>„</w:t>
            </w:r>
            <w:r w:rsidRPr="000B7B30">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b) ustanak, revolucija, pobune, bune, zbacivanje sa vlasti civilne ili vojne vlade, zavjera, oružani sukobi, društveni nemiri, teroristički akti, ili</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5E6379" w:rsidRPr="000B7B30" w:rsidRDefault="005E6379" w:rsidP="00FA7574">
            <w:pPr>
              <w:spacing w:after="0" w:line="240" w:lineRule="auto"/>
              <w:jc w:val="both"/>
              <w:rPr>
                <w:rFonts w:ascii="Tahoma" w:eastAsia="Times New Roman" w:hAnsi="Tahoma" w:cs="Tahoma"/>
                <w:lang w:val="sr-Latn-BA" w:eastAsia="ar-SA"/>
              </w:rPr>
            </w:pPr>
          </w:p>
          <w:p w:rsidR="00AB2700" w:rsidRPr="000B7B30" w:rsidRDefault="00AB2700" w:rsidP="00FA7574">
            <w:pPr>
              <w:spacing w:after="0" w:line="240" w:lineRule="auto"/>
              <w:jc w:val="both"/>
              <w:rPr>
                <w:rFonts w:ascii="Tahoma" w:eastAsia="Times New Roman" w:hAnsi="Tahoma" w:cs="Tahoma"/>
                <w:lang w:val="sr-Latn-BA" w:eastAsia="ar-SA"/>
              </w:rPr>
            </w:pP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lastRenderedPageBreak/>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5E6379" w:rsidRPr="000B7B30" w:rsidRDefault="005E6379" w:rsidP="00FA7574">
            <w:pPr>
              <w:spacing w:after="0" w:line="240" w:lineRule="auto"/>
              <w:jc w:val="both"/>
              <w:rPr>
                <w:rFonts w:ascii="Tahoma" w:eastAsia="Times New Roman" w:hAnsi="Tahoma" w:cs="Tahoma"/>
                <w:strike/>
                <w:lang w:val="sr-Latn-BA" w:eastAsia="ar-SA"/>
              </w:rPr>
            </w:pPr>
            <w:r w:rsidRPr="000B7B3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8.5. Bilo kakva zadržavanja ili neizvršenje neke od Strana svojih obaveza zbog djelovanja više sile, </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a) ne predstavljaju razlog za neizvršavanje ili kršenje uslova Ugovora, i</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5E6379" w:rsidRPr="000B7B30" w:rsidRDefault="005E6379" w:rsidP="00FA7574">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8B299C" w:rsidRPr="000B7B30" w:rsidRDefault="008B299C" w:rsidP="00FA7574">
            <w:pPr>
              <w:suppressAutoHyphens/>
              <w:snapToGrid w:val="0"/>
              <w:spacing w:after="0" w:line="240" w:lineRule="auto"/>
              <w:rPr>
                <w:rFonts w:ascii="Tahoma" w:eastAsia="Times New Roman" w:hAnsi="Tahoma" w:cs="Tahoma"/>
                <w:b/>
                <w:szCs w:val="20"/>
                <w:lang w:val="sr-Latn-BA" w:eastAsia="ar-SA"/>
              </w:rPr>
            </w:pPr>
          </w:p>
          <w:p w:rsidR="00027363" w:rsidRPr="000B7B30" w:rsidRDefault="00027363" w:rsidP="00FA7574">
            <w:pPr>
              <w:suppressAutoHyphens/>
              <w:snapToGrid w:val="0"/>
              <w:spacing w:after="0" w:line="240" w:lineRule="auto"/>
              <w:rPr>
                <w:rFonts w:ascii="Tahoma" w:eastAsia="Times New Roman" w:hAnsi="Tahoma" w:cs="Tahoma"/>
                <w:b/>
                <w:szCs w:val="20"/>
                <w:lang w:val="sr-Latn-BA" w:eastAsia="ar-SA"/>
              </w:rPr>
            </w:pPr>
          </w:p>
          <w:p w:rsidR="00575742" w:rsidRPr="000B7B30" w:rsidRDefault="00E16FEA" w:rsidP="00FA7574">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9</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PRELAZNE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ZAKL</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UČNE </w:t>
            </w:r>
            <w:r w:rsidR="00A167E1" w:rsidRPr="000B7B30">
              <w:rPr>
                <w:rFonts w:ascii="Tahoma" w:eastAsia="Times New Roman" w:hAnsi="Tahoma" w:cs="Tahoma"/>
                <w:b/>
                <w:szCs w:val="20"/>
                <w:lang w:val="sr-Latn-BA" w:eastAsia="ar-SA"/>
              </w:rPr>
              <w:t>ODREDBE</w:t>
            </w:r>
            <w:r w:rsidR="00575742" w:rsidRPr="000B7B30">
              <w:rPr>
                <w:rFonts w:ascii="Tahoma" w:eastAsia="Times New Roman" w:hAnsi="Tahoma" w:cs="Tahoma"/>
                <w:b/>
                <w:szCs w:val="20"/>
                <w:lang w:val="sr-Latn-BA" w:eastAsia="ar-SA"/>
              </w:rPr>
              <w:t xml:space="preserve"> </w:t>
            </w:r>
          </w:p>
          <w:p w:rsidR="005E6379" w:rsidRPr="000B7B30" w:rsidRDefault="005E6379" w:rsidP="00FA7574">
            <w:pPr>
              <w:spacing w:after="0" w:line="240" w:lineRule="auto"/>
              <w:jc w:val="both"/>
              <w:rPr>
                <w:rFonts w:ascii="Tahoma" w:hAnsi="Tahoma" w:cs="Tahoma"/>
                <w:lang w:val="sr-Latn-BA"/>
              </w:rPr>
            </w:pPr>
            <w:r w:rsidRPr="000B7B30">
              <w:rPr>
                <w:rFonts w:ascii="Tahoma" w:hAnsi="Tahoma" w:cs="Tahoma"/>
                <w:lang w:val="sr-Latn-BA"/>
              </w:rPr>
              <w:t>9.1.   Kupac ili Prodavac imaju pravo na jednostrani raskid ovog Ugovora, ukoliko bilo koja od Strana zakasni sa izvršenjem obaveza po o</w:t>
            </w:r>
            <w:r w:rsidR="0017211C" w:rsidRPr="000B7B30">
              <w:rPr>
                <w:rFonts w:ascii="Tahoma" w:hAnsi="Tahoma" w:cs="Tahoma"/>
                <w:lang w:val="sr-Latn-BA"/>
              </w:rPr>
              <w:t>vom Ugovoru duže od mjesec dana</w:t>
            </w:r>
            <w:r w:rsidRPr="000B7B30">
              <w:rPr>
                <w:rFonts w:ascii="Tahoma" w:hAnsi="Tahoma" w:cs="Tahoma"/>
                <w:lang w:val="sr-Latn-BA"/>
              </w:rPr>
              <w:t>.</w:t>
            </w:r>
          </w:p>
          <w:p w:rsidR="00E8483D" w:rsidRDefault="00E8483D" w:rsidP="00FA7574">
            <w:pPr>
              <w:spacing w:after="0" w:line="240" w:lineRule="auto"/>
              <w:jc w:val="both"/>
              <w:rPr>
                <w:rFonts w:ascii="Tahoma" w:hAnsi="Tahoma" w:cs="Tahoma"/>
                <w:lang w:val="sr-Latn-BA"/>
              </w:rPr>
            </w:pPr>
          </w:p>
          <w:p w:rsidR="005E6379" w:rsidRDefault="00A715DC" w:rsidP="00FA7574">
            <w:pPr>
              <w:spacing w:after="0" w:line="240" w:lineRule="auto"/>
              <w:jc w:val="both"/>
              <w:rPr>
                <w:rFonts w:ascii="Tahoma" w:hAnsi="Tahoma" w:cs="Tahoma"/>
                <w:lang w:val="sr-Latn-BA"/>
              </w:rPr>
            </w:pPr>
            <w:r w:rsidRPr="00E66A34">
              <w:rPr>
                <w:rFonts w:ascii="Tahoma" w:hAnsi="Tahoma" w:cs="Tahoma"/>
                <w:i/>
                <w:lang w:val="sr-Latn-BA"/>
              </w:rPr>
              <w:t>Opciono</w:t>
            </w:r>
            <w:r>
              <w:rPr>
                <w:rFonts w:ascii="Tahoma" w:hAnsi="Tahoma" w:cs="Tahoma"/>
                <w:lang w:val="sr-Latn-BA"/>
              </w:rPr>
              <w:t>:</w:t>
            </w:r>
          </w:p>
          <w:p w:rsidR="00E8483D" w:rsidRDefault="00E12A01" w:rsidP="00FA7574">
            <w:pPr>
              <w:spacing w:after="0" w:line="240" w:lineRule="auto"/>
              <w:jc w:val="both"/>
              <w:rPr>
                <w:rFonts w:ascii="Tahoma" w:eastAsia="Times New Roman" w:hAnsi="Tahoma" w:cs="Tahoma"/>
                <w:lang w:val="sr-Cyrl-RS" w:eastAsia="ru-RU"/>
              </w:rPr>
            </w:pPr>
            <w:r>
              <w:rPr>
                <w:rFonts w:ascii="Tahoma" w:eastAsia="Times New Roman" w:hAnsi="Tahoma" w:cs="Tahoma"/>
                <w:lang w:val="sr-Latn-BA" w:eastAsia="ru-RU"/>
              </w:rPr>
              <w:t>Kupac</w:t>
            </w:r>
            <w:r w:rsidRPr="00E12A01">
              <w:rPr>
                <w:rFonts w:ascii="Tahoma" w:eastAsia="Times New Roman" w:hAnsi="Tahoma" w:cs="Tahoma"/>
                <w:lang w:val="sr-Cyrl-RS" w:eastAsia="ru-RU"/>
              </w:rPr>
              <w:t xml:space="preserve"> ima pravo da u svakom trenutku jednostrano raskine izvršenje Ugovora, pri čemu je isti dužan da plati </w:t>
            </w:r>
            <w:r>
              <w:rPr>
                <w:rFonts w:ascii="Tahoma" w:eastAsia="Times New Roman" w:hAnsi="Tahoma" w:cs="Tahoma"/>
                <w:lang w:val="sr-Latn-BA" w:eastAsia="ru-RU"/>
              </w:rPr>
              <w:t>Prodavcu</w:t>
            </w:r>
            <w:r w:rsidRPr="00E12A01">
              <w:rPr>
                <w:rFonts w:ascii="Tahoma" w:eastAsia="Times New Roman" w:hAnsi="Tahoma" w:cs="Tahoma"/>
                <w:lang w:val="sr-Cyrl-RS" w:eastAsia="ru-RU"/>
              </w:rPr>
              <w:t xml:space="preserve"> samo dio utvrđene cijene, koji je proporcionalan dijelu </w:t>
            </w:r>
            <w:r>
              <w:rPr>
                <w:rFonts w:ascii="Tahoma" w:eastAsia="Times New Roman" w:hAnsi="Tahoma" w:cs="Tahoma"/>
                <w:lang w:val="sr-Latn-BA" w:eastAsia="ru-RU"/>
              </w:rPr>
              <w:t>Robe isporučene</w:t>
            </w:r>
            <w:r w:rsidRPr="00E12A01">
              <w:rPr>
                <w:rFonts w:ascii="Tahoma" w:eastAsia="Times New Roman" w:hAnsi="Tahoma" w:cs="Tahoma"/>
                <w:lang w:val="sr-Cyrl-RS" w:eastAsia="ru-RU"/>
              </w:rPr>
              <w:t xml:space="preserve"> prije prijema obavještenja o </w:t>
            </w:r>
            <w:r>
              <w:rPr>
                <w:rFonts w:ascii="Tahoma" w:eastAsia="Times New Roman" w:hAnsi="Tahoma" w:cs="Tahoma"/>
                <w:lang w:val="sr-Latn-BA" w:eastAsia="ru-RU"/>
              </w:rPr>
              <w:t>raskidu</w:t>
            </w:r>
            <w:r w:rsidRPr="00E12A01">
              <w:rPr>
                <w:rFonts w:ascii="Tahoma" w:eastAsia="Times New Roman" w:hAnsi="Tahoma" w:cs="Tahoma"/>
                <w:lang w:val="sr-Cyrl-RS" w:eastAsia="ru-RU"/>
              </w:rPr>
              <w:t xml:space="preserve"> Ugovora od strane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U slučaju jednostranog raskida Ugovora od strane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Ugovor će se smatrati raskinutim od datuma kada </w:t>
            </w:r>
            <w:r>
              <w:rPr>
                <w:rFonts w:ascii="Tahoma" w:eastAsia="Times New Roman" w:hAnsi="Tahoma" w:cs="Tahoma"/>
                <w:lang w:val="sr-Latn-BA" w:eastAsia="ru-RU"/>
              </w:rPr>
              <w:t>Prodavac</w:t>
            </w:r>
            <w:r w:rsidRPr="00E12A01">
              <w:rPr>
                <w:rFonts w:ascii="Tahoma" w:eastAsia="Times New Roman" w:hAnsi="Tahoma" w:cs="Tahoma"/>
                <w:lang w:val="sr-Cyrl-RS" w:eastAsia="ru-RU"/>
              </w:rPr>
              <w:t xml:space="preserve"> primi pismeno obavještenje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o raskidu ugovora, ili od nekog drugog datuma, navedenog u takvom obavještenju.</w:t>
            </w:r>
          </w:p>
          <w:p w:rsidR="005E6379" w:rsidRPr="000B7B30" w:rsidRDefault="005E6379" w:rsidP="00FA7574">
            <w:pPr>
              <w:spacing w:after="0" w:line="240" w:lineRule="auto"/>
              <w:jc w:val="both"/>
              <w:rPr>
                <w:rFonts w:ascii="Tahoma" w:hAnsi="Tahoma" w:cs="Tahoma"/>
                <w:lang w:val="sr-Latn-BA"/>
              </w:rPr>
            </w:pPr>
            <w:r w:rsidRPr="000B7B30">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697C00" w:rsidRPr="00E04F79" w:rsidRDefault="00697C00" w:rsidP="00FA7574">
            <w:pPr>
              <w:spacing w:after="0" w:line="240" w:lineRule="auto"/>
              <w:jc w:val="both"/>
              <w:rPr>
                <w:rFonts w:ascii="Tahoma" w:hAnsi="Tahoma" w:cs="Tahoma"/>
                <w:lang w:val="sr-Latn-BA"/>
              </w:rPr>
            </w:pPr>
            <w:r w:rsidRPr="00E04F79">
              <w:rPr>
                <w:rFonts w:ascii="Tahoma" w:hAnsi="Tahoma" w:cs="Tahoma"/>
                <w:lang w:val="sr-Latn-BA"/>
              </w:rPr>
              <w:t xml:space="preserve">9.3. </w:t>
            </w:r>
            <w:r w:rsidRPr="00E04F79">
              <w:rPr>
                <w:rFonts w:ascii="Tahoma" w:hAnsi="Tahoma" w:cs="Tahoma"/>
              </w:rPr>
              <w:t xml:space="preserve"> </w:t>
            </w:r>
            <w:r w:rsidRPr="00E04F79">
              <w:rPr>
                <w:rFonts w:ascii="Tahoma" w:hAnsi="Tahoma" w:cs="Tahoma"/>
                <w:lang w:val="sr-Latn-BA"/>
              </w:rPr>
              <w:t>Svaka od Strana dužna je da obezbijedi zaštitu Povjerljivih informacija, koje joj postanu dostupne u okviru ovog Ugovora, od neovlaštenog korišćenja, širenja ili objavljivanja.</w:t>
            </w:r>
          </w:p>
          <w:p w:rsidR="00697C00" w:rsidRPr="00E04F79" w:rsidRDefault="00697C00" w:rsidP="00FA7574">
            <w:pPr>
              <w:spacing w:after="0" w:line="240" w:lineRule="auto"/>
              <w:jc w:val="both"/>
              <w:rPr>
                <w:rFonts w:ascii="Tahoma" w:hAnsi="Tahoma" w:cs="Tahoma"/>
                <w:lang w:val="sr-Latn-BA"/>
              </w:rPr>
            </w:pPr>
            <w:r w:rsidRPr="00E04F79">
              <w:rPr>
                <w:rFonts w:ascii="Tahoma" w:hAnsi="Tahoma" w:cs="Tahoma"/>
                <w:lang w:val="sr-Latn-BA"/>
              </w:rPr>
              <w:t xml:space="preserve">9.3.1.Za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697C00" w:rsidRPr="00E04F79" w:rsidRDefault="00697C00" w:rsidP="00FA7574">
            <w:pPr>
              <w:spacing w:after="0" w:line="240" w:lineRule="auto"/>
              <w:jc w:val="both"/>
              <w:rPr>
                <w:rFonts w:ascii="Tahoma" w:hAnsi="Tahoma" w:cs="Tahoma"/>
                <w:lang w:val="sr-Latn-BA"/>
              </w:rPr>
            </w:pPr>
            <w:r w:rsidRPr="00E04F79">
              <w:rPr>
                <w:rFonts w:ascii="Tahoma" w:hAnsi="Tahoma" w:cs="Tahoma"/>
                <w:lang w:val="sr-Latn-BA"/>
              </w:rPr>
              <w:t xml:space="preserve">9.3.2.Zaštita povjerljivih informacija mora se osiguravati u periodu izvršenja ovog Ugovora, kao i u roku od tri godine od završetka njegovog roka važenja, a u pogledu „know -how“ – sve dok je na snazi povjerljivost podataka koji čine njegov sadržaj. Odgovarajuća Strana ovog Ugovora snosi odgovornost za činjenje (nečinjenje) svojih radnika i drugih lica koja dobiju pristup Povjerljivim informacijama. </w:t>
            </w:r>
          </w:p>
          <w:p w:rsidR="00697C00" w:rsidRPr="00E04F79" w:rsidRDefault="00697C00" w:rsidP="00FA7574">
            <w:pPr>
              <w:spacing w:after="0" w:line="240" w:lineRule="auto"/>
              <w:jc w:val="both"/>
              <w:rPr>
                <w:rFonts w:ascii="Tahoma" w:hAnsi="Tahoma" w:cs="Tahoma"/>
                <w:lang w:val="sr-Latn-BA"/>
              </w:rPr>
            </w:pPr>
            <w:r w:rsidRPr="00E04F79">
              <w:rPr>
                <w:rFonts w:ascii="Tahoma" w:hAnsi="Tahoma" w:cs="Tahoma"/>
                <w:lang w:val="sr-Latn-BA"/>
              </w:rPr>
              <w:t>9.3.3.Obaveze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697C00" w:rsidRDefault="00697C00" w:rsidP="00FA7574">
            <w:pPr>
              <w:spacing w:after="0" w:line="240" w:lineRule="auto"/>
              <w:jc w:val="both"/>
              <w:rPr>
                <w:rFonts w:ascii="Tahoma" w:hAnsi="Tahoma" w:cs="Tahoma"/>
                <w:lang w:val="sr-Latn-BA"/>
              </w:rPr>
            </w:pPr>
            <w:r w:rsidRPr="00E04F79">
              <w:rPr>
                <w:rFonts w:ascii="Tahoma" w:hAnsi="Tahoma" w:cs="Tahoma"/>
                <w:lang w:val="sr-Latn-BA"/>
              </w:rPr>
              <w:t>9.3.4. Šteta, izazvana povredom odredbe o povjerljivosti, određuje se i nadoknađuje u skladu sa važećim zakonskim propisima Bosne i Hercegovine.</w:t>
            </w:r>
          </w:p>
          <w:p w:rsidR="005E6379" w:rsidRDefault="005E6379" w:rsidP="00FA7574">
            <w:pPr>
              <w:spacing w:after="0" w:line="240" w:lineRule="auto"/>
              <w:jc w:val="both"/>
              <w:rPr>
                <w:rFonts w:ascii="Tahoma" w:hAnsi="Tahoma" w:cs="Tahoma"/>
                <w:lang w:val="sr-Latn-BA"/>
              </w:rPr>
            </w:pPr>
            <w:r w:rsidRPr="000B7B30">
              <w:rPr>
                <w:rFonts w:ascii="Tahoma" w:hAnsi="Tahoma" w:cs="Tahoma"/>
                <w:lang w:val="sr-Latn-BA"/>
              </w:rPr>
              <w:t xml:space="preserve">9.4. Prodavac primjenjuje interna pravila i protokole režima ulaska i kretanja po teritoriji </w:t>
            </w:r>
            <w:r w:rsidR="0098639D" w:rsidRPr="000B7B30">
              <w:rPr>
                <w:rFonts w:ascii="Tahoma" w:hAnsi="Tahoma" w:cs="Tahoma"/>
                <w:lang w:val="sr-Latn-BA"/>
              </w:rPr>
              <w:t>Kupca.</w:t>
            </w:r>
          </w:p>
          <w:p w:rsidR="005E6379" w:rsidRPr="000B7B30" w:rsidRDefault="005E6379" w:rsidP="00FA7574">
            <w:pPr>
              <w:spacing w:after="0" w:line="240" w:lineRule="auto"/>
              <w:jc w:val="both"/>
              <w:rPr>
                <w:rFonts w:ascii="Tahoma" w:hAnsi="Tahoma" w:cs="Tahoma"/>
                <w:lang w:val="sr-Latn-BA"/>
              </w:rPr>
            </w:pPr>
            <w:r w:rsidRPr="000B7B30">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5E6379" w:rsidRPr="000B7B30" w:rsidRDefault="005E6379" w:rsidP="00FA7574">
            <w:pPr>
              <w:suppressAutoHyphens/>
              <w:snapToGrid w:val="0"/>
              <w:spacing w:after="0" w:line="240" w:lineRule="auto"/>
              <w:jc w:val="both"/>
              <w:rPr>
                <w:rFonts w:ascii="Tahoma" w:hAnsi="Tahoma" w:cs="Tahoma"/>
                <w:lang w:val="sr-Latn-BA"/>
              </w:rPr>
            </w:pPr>
            <w:r w:rsidRPr="000B7B30">
              <w:rPr>
                <w:rFonts w:ascii="Tahoma" w:hAnsi="Tahoma" w:cs="Tahoma"/>
                <w:lang w:val="sr-Latn-BA"/>
              </w:rPr>
              <w:lastRenderedPageBreak/>
              <w:t>9.6. Ni jedna od Strana nema pravo predati svoje obaveze po Ugovoru trećoj strani bez pismene saglasnosti druge Strane.</w:t>
            </w:r>
          </w:p>
          <w:p w:rsidR="005E6379" w:rsidRPr="000B7B30" w:rsidRDefault="005E6379" w:rsidP="00FA7574">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9.7.</w:t>
            </w:r>
            <w:r w:rsidRPr="000B7B30">
              <w:rPr>
                <w:rFonts w:ascii="Tahoma" w:eastAsia="Times New Roman" w:hAnsi="Tahoma" w:cs="Tahoma"/>
                <w:szCs w:val="20"/>
                <w:lang w:val="sr-Latn-BA" w:eastAsia="ar-SA"/>
              </w:rPr>
              <w:tab/>
              <w:t>Svi prilozi ovog Ugovora čine njegov sastavni dio.</w:t>
            </w:r>
          </w:p>
          <w:p w:rsidR="005E6379" w:rsidRPr="000B7B30" w:rsidRDefault="005E6379" w:rsidP="00FA7574">
            <w:pPr>
              <w:spacing w:after="0" w:line="240" w:lineRule="auto"/>
              <w:jc w:val="both"/>
              <w:rPr>
                <w:rFonts w:ascii="Tahoma" w:hAnsi="Tahoma" w:cs="Tahoma"/>
                <w:lang w:val="sr-Latn-BA"/>
              </w:rPr>
            </w:pPr>
            <w:r w:rsidRPr="000B7B30">
              <w:rPr>
                <w:rFonts w:ascii="Tahoma" w:hAnsi="Tahoma" w:cs="Tahoma"/>
                <w:lang w:val="sr-Latn-BA"/>
              </w:rPr>
              <w:t xml:space="preserve">9.8.   Svi sporovi, nesuglasice ili potraživanja, nastali iz ovog Ugovora ili u vezi sa njim, uključujući one koji se tiču njegovog izvršenja, povrede, raskida ili ništavnosti, rješavaće se kod Okružnog privrednog suda u </w:t>
            </w:r>
            <w:r w:rsidR="00696AEA" w:rsidRPr="000B7B30">
              <w:rPr>
                <w:rFonts w:ascii="Tahoma" w:hAnsi="Tahoma" w:cs="Tahoma"/>
                <w:lang w:val="sr-Latn-BA"/>
              </w:rPr>
              <w:t>Banjoj Luci</w:t>
            </w:r>
            <w:r w:rsidRPr="000B7B30">
              <w:rPr>
                <w:rFonts w:ascii="Tahoma" w:hAnsi="Tahoma" w:cs="Tahoma"/>
                <w:lang w:val="sr-Latn-BA"/>
              </w:rPr>
              <w:t>.</w:t>
            </w:r>
          </w:p>
          <w:p w:rsidR="005E6379" w:rsidRPr="000B7B30" w:rsidRDefault="005E6379" w:rsidP="00FA7574">
            <w:pPr>
              <w:spacing w:after="0" w:line="240" w:lineRule="auto"/>
              <w:jc w:val="both"/>
              <w:rPr>
                <w:rFonts w:ascii="Tahoma" w:hAnsi="Tahoma" w:cs="Tahoma"/>
                <w:lang w:val="sr-Latn-BA"/>
              </w:rPr>
            </w:pPr>
            <w:r w:rsidRPr="000B7B30">
              <w:rPr>
                <w:rFonts w:ascii="Tahoma" w:hAnsi="Tahoma" w:cs="Tahoma"/>
                <w:lang w:val="sr-Latn-BA"/>
              </w:rPr>
              <w:t xml:space="preserve">Ovaj Ugovor reguliše se pravnim propisima Republike Srpske, Bosne i Hercegovine.    </w:t>
            </w:r>
          </w:p>
          <w:p w:rsidR="005E6379" w:rsidRPr="000B7B30" w:rsidRDefault="005E6379" w:rsidP="00FA7574">
            <w:pPr>
              <w:spacing w:after="0" w:line="240" w:lineRule="auto"/>
              <w:jc w:val="both"/>
              <w:rPr>
                <w:rFonts w:ascii="Tahoma" w:hAnsi="Tahoma" w:cs="Tahoma"/>
                <w:lang w:val="sr-Latn-BA"/>
              </w:rPr>
            </w:pPr>
            <w:r w:rsidRPr="000B7B30">
              <w:rPr>
                <w:rFonts w:ascii="Tahoma" w:hAnsi="Tahoma" w:cs="Tahoma"/>
                <w:lang w:val="sr-Latn-BA"/>
              </w:rPr>
              <w:t xml:space="preserve">9.9.   Ovaj Ugovor sačinjen je u 2 primjerka  po jedan primjerak za svaku od Strana. </w:t>
            </w:r>
          </w:p>
          <w:p w:rsidR="005E6379" w:rsidRPr="000B7B30" w:rsidRDefault="005E6379" w:rsidP="00FA7574">
            <w:pPr>
              <w:spacing w:after="0" w:line="240" w:lineRule="auto"/>
              <w:jc w:val="both"/>
              <w:rPr>
                <w:rFonts w:ascii="Tahoma" w:hAnsi="Tahoma" w:cs="Tahoma"/>
              </w:rPr>
            </w:pPr>
            <w:r w:rsidRPr="000B7B30">
              <w:rPr>
                <w:rFonts w:ascii="Tahoma" w:hAnsi="Tahoma" w:cs="Tahoma"/>
                <w:lang w:val="sr-Latn-BA"/>
              </w:rPr>
              <w:t>9.1</w:t>
            </w:r>
            <w:r w:rsidR="00FA7574">
              <w:rPr>
                <w:rFonts w:ascii="Tahoma" w:hAnsi="Tahoma" w:cs="Tahoma"/>
                <w:lang w:val="sr-Latn-BA"/>
              </w:rPr>
              <w:t>0</w:t>
            </w:r>
            <w:r w:rsidRPr="000B7B30">
              <w:rPr>
                <w:rFonts w:ascii="Tahoma" w:hAnsi="Tahoma" w:cs="Tahoma"/>
                <w:lang w:val="sr-Latn-BA"/>
              </w:rPr>
              <w:t>. Sva korespondencija i pregovori koji su se desili do potpisivanja ovog Ugovora smatraju se nevažećim i nemaju pravnu snagu.</w:t>
            </w:r>
          </w:p>
          <w:p w:rsidR="00653026" w:rsidRPr="000B7B30" w:rsidRDefault="00653026" w:rsidP="00FA7574">
            <w:pPr>
              <w:suppressAutoHyphens/>
              <w:snapToGrid w:val="0"/>
              <w:spacing w:after="0" w:line="240" w:lineRule="auto"/>
              <w:rPr>
                <w:rFonts w:ascii="Tahoma" w:eastAsia="Times New Roman" w:hAnsi="Tahoma" w:cs="Tahoma"/>
                <w:sz w:val="20"/>
                <w:szCs w:val="20"/>
                <w:lang w:val="sr-Latn-BA" w:eastAsia="ar-SA"/>
              </w:rPr>
            </w:pPr>
          </w:p>
          <w:p w:rsidR="00575742" w:rsidRPr="000B7B30" w:rsidRDefault="00472DC2" w:rsidP="00FA7574">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0</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ANTIKORUPCIONE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MJERE</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Pod radnjama radnika koje bi takav radnik vršio u korist strane koja mu je omogućila stimulaciju podrazumjevaju se:</w:t>
            </w:r>
          </w:p>
          <w:p w:rsidR="005E6379" w:rsidRPr="000B7B30" w:rsidRDefault="005E6379" w:rsidP="00FA7574">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 xml:space="preserve">Omogućavanje neopravdanih prednosti u odnosu na </w:t>
            </w:r>
            <w:r w:rsidRPr="000B7B30">
              <w:rPr>
                <w:rFonts w:ascii="Tahoma" w:eastAsia="Calibri" w:hAnsi="Tahoma" w:cs="Tahoma"/>
                <w:color w:val="000000"/>
                <w:lang w:val="sr-Latn-BA"/>
              </w:rPr>
              <w:t>d</w:t>
            </w:r>
            <w:r w:rsidRPr="000B7B30">
              <w:rPr>
                <w:rFonts w:ascii="Tahoma" w:eastAsia="Calibri" w:hAnsi="Tahoma" w:cs="Tahoma"/>
                <w:color w:val="000000"/>
                <w:lang w:val="sr-Cyrl-BA"/>
              </w:rPr>
              <w:t>ruge saugavarače;</w:t>
            </w:r>
          </w:p>
          <w:p w:rsidR="005E6379" w:rsidRPr="000B7B30" w:rsidRDefault="005E6379" w:rsidP="00FA7574">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Davanje određenih garancija;</w:t>
            </w:r>
          </w:p>
          <w:p w:rsidR="005E6379" w:rsidRPr="000B7B30" w:rsidRDefault="005E6379" w:rsidP="00FA7574">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Ubrzavanje postojećih procedura;</w:t>
            </w:r>
          </w:p>
          <w:p w:rsidR="005E6379" w:rsidRPr="000B7B30" w:rsidRDefault="005E6379" w:rsidP="00FA7574">
            <w:pPr>
              <w:numPr>
                <w:ilvl w:val="0"/>
                <w:numId w:val="13"/>
              </w:numPr>
              <w:spacing w:after="0" w:line="240" w:lineRule="auto"/>
              <w:ind w:right="57"/>
              <w:contextualSpacing/>
              <w:jc w:val="both"/>
              <w:rPr>
                <w:rFonts w:ascii="Tahoma" w:eastAsia="Calibri" w:hAnsi="Tahoma" w:cs="Tahoma"/>
                <w:color w:val="000000"/>
                <w:szCs w:val="24"/>
                <w:lang w:val="sr-Cyrl-BA"/>
              </w:rPr>
            </w:pPr>
            <w:r w:rsidRPr="000B7B30">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mora biti poslana u roku od deset radnih dana od datuma prijema pismenog obavještenja.</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5E6379" w:rsidRPr="000B7B30" w:rsidRDefault="005E6379" w:rsidP="00FA7574">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5E6379" w:rsidRPr="000B7B30" w:rsidRDefault="005E6379" w:rsidP="00FA7574">
            <w:pPr>
              <w:suppressAutoHyphens/>
              <w:snapToGrid w:val="0"/>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inicijativu,a po osnovama </w:t>
            </w:r>
            <w:r w:rsidRPr="000B7B30">
              <w:rPr>
                <w:rFonts w:ascii="Tahoma" w:eastAsia="Calibri" w:hAnsi="Tahoma" w:cs="Tahoma"/>
                <w:color w:val="000000"/>
                <w:lang w:val="sr-Cyrl-BA"/>
              </w:rPr>
              <w:lastRenderedPageBreak/>
              <w:t>predviđenim odredbama ovog člana, Ugovor bio raskinut, ima pravo da zahtjeva naknadu stvarne štete koja je nastala zbog raskida.</w:t>
            </w:r>
          </w:p>
          <w:p w:rsidR="008C45B6" w:rsidRPr="000B7B30" w:rsidRDefault="008C45B6" w:rsidP="00FA7574">
            <w:pPr>
              <w:suppressAutoHyphens/>
              <w:snapToGrid w:val="0"/>
              <w:spacing w:after="0" w:line="240" w:lineRule="auto"/>
              <w:rPr>
                <w:rFonts w:ascii="Tahoma" w:eastAsia="Times New Roman" w:hAnsi="Tahoma" w:cs="Tahoma"/>
                <w:sz w:val="20"/>
                <w:szCs w:val="20"/>
                <w:lang w:val="sr-Cyrl-BA" w:eastAsia="ar-SA"/>
              </w:rPr>
            </w:pPr>
          </w:p>
          <w:p w:rsidR="00575742" w:rsidRPr="000B7B30" w:rsidRDefault="00472DC2" w:rsidP="00FA7574">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1</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ROK</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VAŽEN</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A </w:t>
            </w:r>
            <w:r w:rsidR="00A167E1" w:rsidRPr="000B7B30">
              <w:rPr>
                <w:rFonts w:ascii="Tahoma" w:eastAsia="Times New Roman" w:hAnsi="Tahoma" w:cs="Tahoma"/>
                <w:b/>
                <w:szCs w:val="20"/>
                <w:lang w:val="sr-Latn-BA" w:eastAsia="ar-SA"/>
              </w:rPr>
              <w:t>UGOVORA</w:t>
            </w:r>
            <w:r w:rsidR="00AE6D67" w:rsidRPr="000B7B30">
              <w:rPr>
                <w:rFonts w:ascii="Tahoma" w:eastAsia="Times New Roman" w:hAnsi="Tahoma" w:cs="Tahoma"/>
                <w:b/>
                <w:szCs w:val="20"/>
                <w:lang w:val="sr-Latn-BA" w:eastAsia="ar-SA"/>
              </w:rPr>
              <w:t xml:space="preserve"> </w:t>
            </w:r>
          </w:p>
          <w:p w:rsidR="005E6379" w:rsidRPr="000B7B30" w:rsidRDefault="005E6379" w:rsidP="00FA7574">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11.1.</w:t>
            </w:r>
            <w:r w:rsidRPr="000B7B30">
              <w:rPr>
                <w:rFonts w:ascii="Tahoma" w:eastAsia="Times New Roman" w:hAnsi="Tahoma" w:cs="Tahoma"/>
                <w:szCs w:val="20"/>
                <w:lang w:val="sr-Latn-BA" w:eastAsia="ar-SA"/>
              </w:rPr>
              <w:tab/>
              <w:t xml:space="preserve">Ovaj Ugovor stupa na snagu </w:t>
            </w:r>
            <w:r w:rsidR="00E8483D">
              <w:rPr>
                <w:rFonts w:ascii="Tahoma" w:eastAsia="Times New Roman" w:hAnsi="Tahoma" w:cs="Tahoma"/>
                <w:szCs w:val="20"/>
                <w:lang w:val="sr-Latn-BA" w:eastAsia="ar-SA"/>
              </w:rPr>
              <w:t>01.01.202</w:t>
            </w:r>
            <w:r w:rsidR="008E7270">
              <w:rPr>
                <w:rFonts w:ascii="Tahoma" w:eastAsia="Times New Roman" w:hAnsi="Tahoma" w:cs="Tahoma"/>
                <w:szCs w:val="20"/>
                <w:lang w:val="sr-Latn-BA" w:eastAsia="ar-SA"/>
              </w:rPr>
              <w:t>6</w:t>
            </w:r>
            <w:r w:rsidR="00E8483D">
              <w:rPr>
                <w:rFonts w:ascii="Tahoma" w:eastAsia="Times New Roman" w:hAnsi="Tahoma" w:cs="Tahoma"/>
                <w:szCs w:val="20"/>
                <w:lang w:val="sr-Latn-BA" w:eastAsia="ar-SA"/>
              </w:rPr>
              <w:t xml:space="preserve"> i </w:t>
            </w:r>
            <w:r w:rsidRPr="000B7B30">
              <w:rPr>
                <w:rFonts w:ascii="Tahoma" w:eastAsia="Times New Roman" w:hAnsi="Tahoma" w:cs="Tahoma"/>
                <w:szCs w:val="20"/>
                <w:lang w:val="sr-Latn-BA" w:eastAsia="ar-SA"/>
              </w:rPr>
              <w:t xml:space="preserve">važi do </w:t>
            </w:r>
            <w:r w:rsidR="00E8483D">
              <w:rPr>
                <w:rFonts w:ascii="Tahoma" w:eastAsia="Times New Roman" w:hAnsi="Tahoma" w:cs="Tahoma"/>
                <w:szCs w:val="20"/>
                <w:lang w:val="sr-Latn-BA" w:eastAsia="ar-SA"/>
              </w:rPr>
              <w:t>31.12.202</w:t>
            </w:r>
            <w:r w:rsidR="008E7270">
              <w:rPr>
                <w:rFonts w:ascii="Tahoma" w:eastAsia="Times New Roman" w:hAnsi="Tahoma" w:cs="Tahoma"/>
                <w:szCs w:val="20"/>
                <w:lang w:val="sr-Latn-BA" w:eastAsia="ar-SA"/>
              </w:rPr>
              <w:t>6</w:t>
            </w:r>
            <w:r w:rsidR="00E8483D">
              <w:rPr>
                <w:rFonts w:ascii="Tahoma" w:eastAsia="Times New Roman" w:hAnsi="Tahoma" w:cs="Tahoma"/>
                <w:szCs w:val="20"/>
                <w:lang w:val="sr-Latn-BA" w:eastAsia="ar-SA"/>
              </w:rPr>
              <w:t>. godine</w:t>
            </w:r>
            <w:r w:rsidRPr="000B7B30">
              <w:rPr>
                <w:rFonts w:ascii="Tahoma" w:eastAsia="Times New Roman" w:hAnsi="Tahoma" w:cs="Tahoma"/>
                <w:szCs w:val="20"/>
                <w:lang w:val="sr-Latn-BA" w:eastAsia="ar-SA"/>
              </w:rPr>
              <w:t>, ako ne bude ranije raskinut u skladu sa uslovima ovog Ugovora ili važećim zakonom.</w:t>
            </w:r>
          </w:p>
          <w:p w:rsidR="00DC52CA" w:rsidRPr="000B7B30" w:rsidRDefault="00DC52CA" w:rsidP="00FA7574">
            <w:pPr>
              <w:suppressAutoHyphens/>
              <w:snapToGrid w:val="0"/>
              <w:spacing w:after="0" w:line="240" w:lineRule="auto"/>
              <w:jc w:val="both"/>
              <w:rPr>
                <w:rFonts w:ascii="Tahoma" w:eastAsia="Times New Roman" w:hAnsi="Tahoma" w:cs="Tahoma"/>
                <w:szCs w:val="20"/>
                <w:lang w:val="sr-Latn-BA" w:eastAsia="ar-SA"/>
              </w:rPr>
            </w:pPr>
          </w:p>
          <w:p w:rsidR="00575742" w:rsidRPr="000B7B30" w:rsidRDefault="00575742" w:rsidP="00FA7574">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1</w:t>
            </w:r>
            <w:r w:rsidR="00E16FEA" w:rsidRPr="000B7B30">
              <w:rPr>
                <w:rFonts w:ascii="Tahoma" w:eastAsia="Times New Roman" w:hAnsi="Tahoma" w:cs="Tahoma"/>
                <w:b/>
                <w:szCs w:val="20"/>
                <w:lang w:val="es-SV" w:eastAsia="ar-SA"/>
              </w:rPr>
              <w:t>2</w:t>
            </w:r>
            <w:r w:rsidRPr="000B7B30">
              <w:rPr>
                <w:rFonts w:ascii="Tahoma" w:eastAsia="Times New Roman" w:hAnsi="Tahoma" w:cs="Tahoma"/>
                <w:b/>
                <w:szCs w:val="20"/>
                <w:lang w:val="es-SV" w:eastAsia="ar-SA"/>
              </w:rPr>
              <w:t xml:space="preserve">. </w:t>
            </w:r>
            <w:r w:rsidR="00646476" w:rsidRPr="000B7B30">
              <w:rPr>
                <w:rFonts w:ascii="Tahoma" w:eastAsia="Times New Roman" w:hAnsi="Tahoma" w:cs="Tahoma"/>
                <w:b/>
                <w:szCs w:val="20"/>
                <w:lang w:val="es-SV" w:eastAsia="ar-SA"/>
              </w:rPr>
              <w:t>PRAVNE ADRESE I REKVIZITI STRANA</w:t>
            </w:r>
          </w:p>
          <w:p w:rsidR="0055460E" w:rsidRPr="000B7B30" w:rsidRDefault="0055460E" w:rsidP="00FA7574">
            <w:pPr>
              <w:suppressAutoHyphens/>
              <w:snapToGrid w:val="0"/>
              <w:spacing w:after="0" w:line="240" w:lineRule="auto"/>
              <w:rPr>
                <w:rFonts w:ascii="Tahoma" w:eastAsia="Times New Roman" w:hAnsi="Tahoma" w:cs="Tahoma"/>
                <w:sz w:val="20"/>
                <w:szCs w:val="20"/>
                <w:lang w:eastAsia="ar-SA"/>
              </w:rPr>
            </w:pPr>
          </w:p>
          <w:p w:rsidR="00AE6D67" w:rsidRPr="000B7B30" w:rsidRDefault="00AE6D67" w:rsidP="00FA7574">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Prodavac:</w:t>
            </w:r>
          </w:p>
          <w:p w:rsidR="00AE6D67" w:rsidRPr="000B7B30" w:rsidRDefault="00AE6D67" w:rsidP="00FA7574">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Registarski broj:</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646476" w:rsidRDefault="00646476" w:rsidP="00646476">
            <w:pPr>
              <w:suppressAutoHyphens/>
              <w:snapToGrid w:val="0"/>
              <w:spacing w:after="0" w:line="240" w:lineRule="auto"/>
              <w:rPr>
                <w:rFonts w:ascii="Tahoma" w:eastAsia="Times New Roman" w:hAnsi="Tahoma" w:cs="Tahoma"/>
                <w:sz w:val="20"/>
                <w:szCs w:val="20"/>
                <w:lang w:val="es-SV" w:eastAsia="ar-SA"/>
              </w:rPr>
            </w:pPr>
          </w:p>
          <w:p w:rsidR="00AB2700" w:rsidRPr="000B7B30" w:rsidRDefault="00AB2700" w:rsidP="00646476">
            <w:pPr>
              <w:suppressAutoHyphens/>
              <w:snapToGrid w:val="0"/>
              <w:spacing w:after="0" w:line="240" w:lineRule="auto"/>
              <w:rPr>
                <w:rFonts w:ascii="Tahoma" w:eastAsia="Times New Roman" w:hAnsi="Tahoma" w:cs="Tahoma"/>
                <w:sz w:val="20"/>
                <w:szCs w:val="20"/>
                <w:lang w:val="es-SV" w:eastAsia="ar-SA"/>
              </w:rPr>
            </w:pPr>
          </w:p>
          <w:p w:rsidR="00646476" w:rsidRPr="000B7B30" w:rsidRDefault="00646476" w:rsidP="00646476">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Kupac:</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Registarski broj:</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13787C" w:rsidRPr="000B7B30" w:rsidRDefault="0013787C" w:rsidP="0013787C">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6571A7" w:rsidRPr="000B7B30" w:rsidRDefault="006571A7" w:rsidP="006571A7">
            <w:pPr>
              <w:suppressAutoHyphens/>
              <w:snapToGrid w:val="0"/>
              <w:spacing w:after="0" w:line="240" w:lineRule="auto"/>
              <w:ind w:right="57"/>
              <w:jc w:val="both"/>
              <w:rPr>
                <w:rFonts w:ascii="Tahoma" w:eastAsia="Times New Roman" w:hAnsi="Tahoma" w:cs="Tahoma"/>
                <w:szCs w:val="20"/>
                <w:lang w:val="sr-Latn-BA" w:eastAsia="ar-SA"/>
              </w:rPr>
            </w:pPr>
          </w:p>
          <w:p w:rsidR="00575742" w:rsidRPr="000B7B30" w:rsidRDefault="00646476" w:rsidP="00646476">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 xml:space="preserve">                                                                                                                                                                                                                                                                                        </w:t>
            </w:r>
          </w:p>
          <w:p w:rsidR="00AE6D67" w:rsidRPr="000B7B30" w:rsidRDefault="00646476" w:rsidP="00646476">
            <w:pPr>
              <w:widowControl w:val="0"/>
              <w:spacing w:line="220" w:lineRule="exact"/>
              <w:rPr>
                <w:rFonts w:ascii="Tahoma" w:hAnsi="Tahoma" w:cs="Tahoma"/>
                <w:b/>
                <w:color w:val="000000"/>
                <w:lang w:val="es-SV" w:eastAsia="sr-Cyrl-BA" w:bidi="sr-Cyrl-BA"/>
              </w:rPr>
            </w:pPr>
            <w:r w:rsidRPr="000B7B30">
              <w:rPr>
                <w:rFonts w:ascii="Tahoma" w:hAnsi="Tahoma" w:cs="Tahoma"/>
                <w:b/>
                <w:color w:val="000000"/>
                <w:lang w:val="sr-Cyrl-BA" w:eastAsia="sr-Cyrl-BA" w:bidi="sr-Cyrl-BA"/>
              </w:rPr>
              <w:t>Prodavac:</w:t>
            </w:r>
          </w:p>
          <w:p w:rsidR="00646476" w:rsidRPr="000B7B30" w:rsidRDefault="00646476" w:rsidP="00646476">
            <w:pPr>
              <w:widowControl w:val="0"/>
              <w:spacing w:line="220" w:lineRule="exact"/>
              <w:rPr>
                <w:rFonts w:ascii="Tahoma" w:hAnsi="Tahoma" w:cs="Tahoma"/>
                <w:b/>
                <w:color w:val="000000"/>
                <w:lang w:val="es-SV" w:eastAsia="sr-Cyrl-BA" w:bidi="sr-Cyrl-BA"/>
              </w:rPr>
            </w:pPr>
            <w:r w:rsidRPr="000B7B30">
              <w:rPr>
                <w:color w:val="000000"/>
                <w:lang w:val="sr-Cyrl-RS" w:eastAsia="sr-Cyrl-BA" w:bidi="sr-Cyrl-BA"/>
              </w:rPr>
              <w:t>________________________</w:t>
            </w:r>
          </w:p>
          <w:p w:rsidR="00AE6D67" w:rsidRPr="000B7B30" w:rsidRDefault="00646476" w:rsidP="00AE6D67">
            <w:pPr>
              <w:widowControl w:val="0"/>
              <w:spacing w:line="264" w:lineRule="exact"/>
              <w:rPr>
                <w:rFonts w:ascii="Tahoma" w:hAnsi="Tahoma" w:cs="Tahoma"/>
                <w:color w:val="000000"/>
                <w:lang w:val="es-SV" w:eastAsia="sr-Cyrl-BA" w:bidi="sr-Cyrl-BA"/>
              </w:rPr>
            </w:pPr>
            <w:r w:rsidRPr="000B7B30">
              <w:rPr>
                <w:rFonts w:ascii="Tahoma" w:hAnsi="Tahoma" w:cs="Tahoma"/>
                <w:b/>
                <w:color w:val="000000"/>
                <w:lang w:val="sr-Cyrl-BA" w:eastAsia="sr-Cyrl-BA" w:bidi="sr-Cyrl-BA"/>
              </w:rPr>
              <w:t>Kupac:</w:t>
            </w:r>
          </w:p>
          <w:p w:rsidR="00646476" w:rsidRPr="000B7B30" w:rsidRDefault="00646476" w:rsidP="00AE6D67">
            <w:pPr>
              <w:widowControl w:val="0"/>
              <w:spacing w:line="264" w:lineRule="exact"/>
              <w:rPr>
                <w:rFonts w:ascii="Tahoma" w:hAnsi="Tahoma" w:cs="Tahoma"/>
                <w:color w:val="000000"/>
                <w:lang w:val="es-SV" w:eastAsia="sr-Cyrl-BA" w:bidi="sr-Cyrl-BA"/>
              </w:rPr>
            </w:pPr>
            <w:r w:rsidRPr="000B7B30">
              <w:rPr>
                <w:color w:val="000000"/>
                <w:lang w:val="sr-Cyrl-RS" w:eastAsia="sr-Cyrl-BA" w:bidi="sr-Cyrl-BA"/>
              </w:rPr>
              <w:t>________________________</w:t>
            </w:r>
          </w:p>
          <w:p w:rsidR="00890D77" w:rsidRPr="000B7B30" w:rsidRDefault="00890D77" w:rsidP="0013787C">
            <w:pPr>
              <w:spacing w:after="0" w:line="240" w:lineRule="auto"/>
              <w:ind w:right="57"/>
              <w:jc w:val="both"/>
              <w:rPr>
                <w:rFonts w:ascii="Tahoma" w:eastAsia="Times New Roman" w:hAnsi="Tahoma" w:cs="Tahoma"/>
                <w:sz w:val="20"/>
                <w:szCs w:val="20"/>
                <w:lang w:val="sr-Latn-BA" w:eastAsia="ar-SA"/>
              </w:rPr>
            </w:pPr>
          </w:p>
        </w:tc>
        <w:tc>
          <w:tcPr>
            <w:tcW w:w="5670" w:type="dxa"/>
            <w:vMerge w:val="restart"/>
          </w:tcPr>
          <w:p w:rsidR="00DE6AD2" w:rsidRPr="000B7B30" w:rsidRDefault="00DE6AD2" w:rsidP="0013787C">
            <w:pPr>
              <w:spacing w:after="0" w:line="240" w:lineRule="auto"/>
              <w:ind w:right="57"/>
              <w:jc w:val="both"/>
              <w:rPr>
                <w:rFonts w:ascii="Tahoma" w:eastAsia="Times New Roman" w:hAnsi="Tahoma" w:cs="Tahoma"/>
                <w:sz w:val="20"/>
                <w:szCs w:val="20"/>
                <w:lang w:val="ru-RU" w:eastAsia="ar-SA"/>
              </w:rPr>
            </w:pPr>
          </w:p>
        </w:tc>
      </w:tr>
      <w:tr w:rsidR="00890D77" w:rsidRPr="00907692" w:rsidTr="00FA7574">
        <w:trPr>
          <w:trHeight w:val="241"/>
        </w:trPr>
        <w:tc>
          <w:tcPr>
            <w:tcW w:w="10803"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c>
          <w:tcPr>
            <w:tcW w:w="5670"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r>
      <w:tr w:rsidR="00890D77" w:rsidRPr="00907692" w:rsidTr="00FA7574">
        <w:trPr>
          <w:trHeight w:val="241"/>
        </w:trPr>
        <w:tc>
          <w:tcPr>
            <w:tcW w:w="10803"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c>
          <w:tcPr>
            <w:tcW w:w="5670"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r>
    </w:tbl>
    <w:p w:rsidR="00376C6F" w:rsidRPr="00890D77" w:rsidRDefault="00376C6F" w:rsidP="003E02D6">
      <w:pPr>
        <w:suppressAutoHyphens/>
        <w:spacing w:after="0" w:line="240" w:lineRule="auto"/>
        <w:rPr>
          <w:rFonts w:ascii="Tahoma" w:eastAsia="Times New Roman" w:hAnsi="Tahoma" w:cs="Tahoma"/>
          <w:b/>
          <w:sz w:val="20"/>
          <w:szCs w:val="20"/>
          <w:lang w:val="ru-RU" w:eastAsia="ar-SA"/>
        </w:rPr>
        <w:sectPr w:rsidR="00376C6F" w:rsidRPr="00890D77" w:rsidSect="00323DDF">
          <w:pgSz w:w="12240" w:h="15840" w:code="1"/>
          <w:pgMar w:top="851" w:right="851" w:bottom="851" w:left="907" w:header="709" w:footer="709" w:gutter="0"/>
          <w:cols w:space="708"/>
          <w:docGrid w:linePitch="360"/>
        </w:sectPr>
      </w:pPr>
    </w:p>
    <w:p w:rsidR="00C653EE" w:rsidRPr="00606014" w:rsidRDefault="00C653EE" w:rsidP="00C653EE"/>
    <w:p w:rsidR="00361814" w:rsidRPr="00376C6F" w:rsidRDefault="00361814" w:rsidP="0032770C">
      <w:pPr>
        <w:framePr w:w="9730" w:h="825" w:hRule="exact" w:wrap="none" w:vAnchor="page" w:hAnchor="page" w:x="1421" w:y="984"/>
        <w:widowControl w:val="0"/>
        <w:spacing w:after="0" w:line="264" w:lineRule="exact"/>
        <w:ind w:left="6600"/>
        <w:jc w:val="right"/>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t xml:space="preserve">Prilog </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br</w:t>
      </w:r>
      <w:r w:rsidRPr="00376C6F">
        <w:rPr>
          <w:rFonts w:ascii="Tahoma" w:eastAsia="Tahoma" w:hAnsi="Tahoma" w:cs="Tahoma"/>
          <w:color w:val="000000"/>
          <w:lang w:val="sr-Cyrl-BA" w:eastAsia="sr-Cyrl-BA" w:bidi="sr-Cyrl-BA"/>
        </w:rPr>
        <w:t>. 1</w:t>
      </w:r>
    </w:p>
    <w:p w:rsidR="00361814" w:rsidRPr="0032770C" w:rsidRDefault="00361814" w:rsidP="0032770C">
      <w:pPr>
        <w:framePr w:w="9730" w:h="825" w:hRule="exact" w:wrap="none" w:vAnchor="page" w:hAnchor="page" w:x="1421" w:y="984"/>
        <w:widowControl w:val="0"/>
        <w:tabs>
          <w:tab w:val="left" w:leader="underscore" w:pos="9557"/>
        </w:tabs>
        <w:spacing w:after="0" w:line="264" w:lineRule="exact"/>
        <w:ind w:left="6600"/>
        <w:jc w:val="right"/>
        <w:rPr>
          <w:rFonts w:ascii="Tahoma" w:eastAsia="Tahoma" w:hAnsi="Tahoma" w:cs="Tahoma"/>
          <w:color w:val="000000"/>
          <w:sz w:val="18"/>
          <w:szCs w:val="18"/>
          <w:lang w:val="sr-Latn-BA" w:eastAsia="sr-Cyrl-BA" w:bidi="sr-Cyrl-BA"/>
        </w:rPr>
      </w:pPr>
      <w:r w:rsidRPr="0032770C">
        <w:rPr>
          <w:rFonts w:ascii="Tahoma" w:eastAsia="Tahoma" w:hAnsi="Tahoma" w:cs="Tahoma"/>
          <w:color w:val="000000"/>
          <w:sz w:val="18"/>
          <w:szCs w:val="18"/>
          <w:lang w:eastAsia="sr-Cyrl-BA" w:bidi="sr-Cyrl-BA"/>
        </w:rPr>
        <w:t>Ugovora</w:t>
      </w:r>
      <w:r w:rsidRPr="0032770C">
        <w:rPr>
          <w:rFonts w:ascii="Tahoma" w:eastAsia="Tahoma" w:hAnsi="Tahoma" w:cs="Tahoma"/>
          <w:color w:val="000000"/>
          <w:sz w:val="18"/>
          <w:szCs w:val="18"/>
          <w:lang w:val="sr-Cyrl-BA" w:eastAsia="sr-Cyrl-BA" w:bidi="sr-Cyrl-BA"/>
        </w:rPr>
        <w:t xml:space="preserve"> </w:t>
      </w:r>
      <w:r w:rsidRPr="0032770C">
        <w:rPr>
          <w:rFonts w:ascii="Tahoma" w:eastAsia="Tahoma" w:hAnsi="Tahoma" w:cs="Tahoma"/>
          <w:color w:val="000000"/>
          <w:sz w:val="18"/>
          <w:szCs w:val="18"/>
          <w:lang w:eastAsia="sr-Cyrl-BA" w:bidi="sr-Cyrl-BA"/>
        </w:rPr>
        <w:t>br</w:t>
      </w:r>
      <w:r w:rsidRPr="0032770C">
        <w:rPr>
          <w:rFonts w:ascii="Tahoma" w:eastAsia="Tahoma" w:hAnsi="Tahoma" w:cs="Tahoma"/>
          <w:color w:val="000000"/>
          <w:sz w:val="18"/>
          <w:szCs w:val="18"/>
          <w:lang w:val="sr-Cyrl-BA" w:eastAsia="sr-Cyrl-BA" w:bidi="sr-Cyrl-BA"/>
        </w:rPr>
        <w:t xml:space="preserve">. </w:t>
      </w:r>
    </w:p>
    <w:p w:rsidR="00361814" w:rsidRPr="0032770C" w:rsidRDefault="00361814" w:rsidP="0032770C">
      <w:pPr>
        <w:framePr w:w="9730" w:h="825" w:hRule="exact" w:wrap="none" w:vAnchor="page" w:hAnchor="page" w:x="1421" w:y="984"/>
        <w:widowControl w:val="0"/>
        <w:tabs>
          <w:tab w:val="left" w:pos="7394"/>
          <w:tab w:val="left" w:leader="underscore" w:pos="8784"/>
        </w:tabs>
        <w:spacing w:after="0" w:line="264" w:lineRule="exact"/>
        <w:ind w:left="6600"/>
        <w:jc w:val="right"/>
        <w:rPr>
          <w:rFonts w:ascii="Tahoma" w:eastAsia="Tahoma" w:hAnsi="Tahoma" w:cs="Tahoma"/>
          <w:color w:val="000000"/>
          <w:sz w:val="18"/>
          <w:szCs w:val="18"/>
          <w:lang w:val="sr-Cyrl-BA" w:eastAsia="sr-Cyrl-BA" w:bidi="sr-Cyrl-BA"/>
        </w:rPr>
      </w:pPr>
      <w:r w:rsidRPr="0032770C">
        <w:rPr>
          <w:rFonts w:ascii="Tahoma" w:eastAsia="Tahoma" w:hAnsi="Tahoma" w:cs="Tahoma"/>
          <w:color w:val="000000"/>
          <w:sz w:val="18"/>
          <w:szCs w:val="18"/>
          <w:lang w:eastAsia="sr-Cyrl-BA" w:bidi="sr-Cyrl-BA"/>
        </w:rPr>
        <w:t>od</w:t>
      </w:r>
      <w:r w:rsidRPr="0032770C">
        <w:rPr>
          <w:rFonts w:ascii="Tahoma" w:eastAsia="Tahoma" w:hAnsi="Tahoma" w:cs="Tahoma"/>
          <w:color w:val="000000"/>
          <w:sz w:val="18"/>
          <w:szCs w:val="18"/>
          <w:lang w:val="sr-Cyrl-BA" w:eastAsia="sr-Cyrl-BA" w:bidi="sr-Cyrl-BA"/>
        </w:rPr>
        <w:t xml:space="preserve"> </w:t>
      </w:r>
      <w:r w:rsidRPr="0032770C">
        <w:rPr>
          <w:rFonts w:ascii="Tahoma" w:eastAsia="Tahoma" w:hAnsi="Tahoma" w:cs="Tahoma"/>
          <w:color w:val="000000"/>
          <w:sz w:val="18"/>
          <w:szCs w:val="18"/>
          <w:lang w:val="sr-Cyrl-RS" w:eastAsia="sr-Cyrl-BA" w:bidi="sr-Cyrl-BA"/>
        </w:rPr>
        <w:t>__</w:t>
      </w:r>
      <w:r w:rsidRPr="0032770C">
        <w:rPr>
          <w:rFonts w:ascii="Tahoma" w:eastAsia="Tahoma" w:hAnsi="Tahoma" w:cs="Tahoma"/>
          <w:color w:val="000000"/>
          <w:sz w:val="18"/>
          <w:szCs w:val="18"/>
          <w:lang w:eastAsia="sr-Cyrl-BA" w:bidi="sr-Cyrl-BA"/>
        </w:rPr>
        <w:t>.</w:t>
      </w:r>
      <w:r w:rsidRPr="0032770C">
        <w:rPr>
          <w:rFonts w:ascii="Tahoma" w:eastAsia="Tahoma" w:hAnsi="Tahoma" w:cs="Tahoma"/>
          <w:color w:val="000000"/>
          <w:sz w:val="18"/>
          <w:szCs w:val="18"/>
          <w:lang w:val="sr-Cyrl-RS" w:eastAsia="sr-Cyrl-BA" w:bidi="sr-Cyrl-BA"/>
        </w:rPr>
        <w:t>__</w:t>
      </w:r>
      <w:r w:rsidRPr="0032770C">
        <w:rPr>
          <w:rFonts w:ascii="Tahoma" w:eastAsia="Tahoma" w:hAnsi="Tahoma" w:cs="Tahoma"/>
          <w:color w:val="000000"/>
          <w:sz w:val="18"/>
          <w:szCs w:val="18"/>
          <w:lang w:eastAsia="sr-Cyrl-BA" w:bidi="sr-Cyrl-BA"/>
        </w:rPr>
        <w:t>.</w:t>
      </w:r>
      <w:r w:rsidRPr="0032770C">
        <w:rPr>
          <w:rFonts w:ascii="Tahoma" w:eastAsia="Tahoma" w:hAnsi="Tahoma" w:cs="Tahoma"/>
          <w:color w:val="000000"/>
          <w:sz w:val="18"/>
          <w:szCs w:val="18"/>
          <w:lang w:val="sr-Cyrl-BA" w:eastAsia="sr-Cyrl-BA" w:bidi="sr-Cyrl-BA"/>
        </w:rPr>
        <w:t>20</w:t>
      </w:r>
      <w:r w:rsidRPr="0032770C">
        <w:rPr>
          <w:rFonts w:ascii="Tahoma" w:eastAsia="Tahoma" w:hAnsi="Tahoma" w:cs="Tahoma"/>
          <w:color w:val="000000"/>
          <w:sz w:val="18"/>
          <w:szCs w:val="18"/>
          <w:lang w:val="sr-Latn-BA" w:eastAsia="sr-Cyrl-BA" w:bidi="sr-Cyrl-BA"/>
        </w:rPr>
        <w:t>2</w:t>
      </w:r>
      <w:r w:rsidR="00DD5946">
        <w:rPr>
          <w:rFonts w:ascii="Tahoma" w:eastAsia="Tahoma" w:hAnsi="Tahoma" w:cs="Tahoma"/>
          <w:color w:val="000000"/>
          <w:sz w:val="18"/>
          <w:szCs w:val="18"/>
          <w:lang w:val="sr-Latn-BA" w:eastAsia="sr-Cyrl-BA" w:bidi="sr-Cyrl-BA"/>
        </w:rPr>
        <w:t>6</w:t>
      </w:r>
      <w:bookmarkStart w:id="0" w:name="_GoBack"/>
      <w:bookmarkEnd w:id="0"/>
      <w:r w:rsidRPr="0032770C">
        <w:rPr>
          <w:rFonts w:ascii="Tahoma" w:eastAsia="Tahoma" w:hAnsi="Tahoma" w:cs="Tahoma"/>
          <w:color w:val="000000"/>
          <w:sz w:val="18"/>
          <w:szCs w:val="18"/>
          <w:lang w:val="sr-Latn-BA" w:eastAsia="sr-Cyrl-BA" w:bidi="sr-Cyrl-BA"/>
        </w:rPr>
        <w:t>.</w:t>
      </w:r>
      <w:r w:rsidRPr="0032770C">
        <w:rPr>
          <w:rFonts w:ascii="Tahoma" w:eastAsia="Tahoma" w:hAnsi="Tahoma" w:cs="Tahoma"/>
          <w:color w:val="000000"/>
          <w:sz w:val="18"/>
          <w:szCs w:val="18"/>
          <w:lang w:val="sr-Cyrl-BA" w:eastAsia="sr-Cyrl-BA" w:bidi="sr-Cyrl-BA"/>
        </w:rPr>
        <w:t xml:space="preserve"> </w:t>
      </w:r>
      <w:r w:rsidRPr="0032770C">
        <w:rPr>
          <w:rFonts w:ascii="Tahoma" w:eastAsia="Tahoma" w:hAnsi="Tahoma" w:cs="Tahoma"/>
          <w:color w:val="000000"/>
          <w:sz w:val="18"/>
          <w:szCs w:val="18"/>
          <w:lang w:eastAsia="sr-Cyrl-BA" w:bidi="sr-Cyrl-BA"/>
        </w:rPr>
        <w:t>god</w:t>
      </w:r>
      <w:r w:rsidRPr="0032770C">
        <w:rPr>
          <w:rFonts w:ascii="Tahoma" w:eastAsia="Tahoma" w:hAnsi="Tahoma" w:cs="Tahoma"/>
          <w:color w:val="000000"/>
          <w:sz w:val="18"/>
          <w:szCs w:val="18"/>
          <w:lang w:val="sr-Cyrl-BA" w:eastAsia="sr-Cyrl-BA" w:bidi="sr-Cyrl-BA"/>
        </w:rPr>
        <w:t>.</w:t>
      </w:r>
    </w:p>
    <w:p w:rsidR="00361814" w:rsidRPr="007D72B3" w:rsidRDefault="00361814" w:rsidP="00361814">
      <w:pPr>
        <w:widowControl w:val="0"/>
        <w:spacing w:after="0" w:line="264" w:lineRule="exact"/>
        <w:rPr>
          <w:rFonts w:ascii="Tahoma" w:eastAsia="Tahoma" w:hAnsi="Tahoma" w:cs="Tahoma"/>
          <w:color w:val="000000"/>
          <w:lang w:val="sr-Latn-BA" w:eastAsia="sr-Cyrl-BA" w:bidi="sr-Cyrl-BA"/>
        </w:rPr>
      </w:pPr>
    </w:p>
    <w:p w:rsidR="00361814" w:rsidRPr="00376C6F" w:rsidRDefault="00361814" w:rsidP="00361814">
      <w:pPr>
        <w:widowControl w:val="0"/>
        <w:spacing w:after="0" w:line="220" w:lineRule="exact"/>
        <w:jc w:val="center"/>
        <w:rPr>
          <w:rFonts w:ascii="Tahoma" w:eastAsia="Tahoma" w:hAnsi="Tahoma" w:cs="Tahoma"/>
          <w:color w:val="000000"/>
          <w:lang w:val="sr-Cyrl-RS" w:eastAsia="sr-Cyrl-BA" w:bidi="sr-Cyrl-BA"/>
        </w:rPr>
      </w:pPr>
    </w:p>
    <w:p w:rsidR="00361814" w:rsidRPr="00376C6F" w:rsidRDefault="00361814" w:rsidP="00361814">
      <w:pPr>
        <w:widowControl w:val="0"/>
        <w:spacing w:after="0" w:line="264" w:lineRule="exact"/>
        <w:rPr>
          <w:rFonts w:ascii="Tahoma" w:eastAsia="Tahoma" w:hAnsi="Tahoma" w:cs="Tahoma"/>
          <w:color w:val="000000"/>
          <w:lang w:val="sr-Cyrl-RS" w:eastAsia="sr-Cyrl-BA" w:bidi="sr-Cyrl-BA"/>
        </w:rPr>
      </w:pPr>
    </w:p>
    <w:p w:rsidR="00361814" w:rsidRPr="00376C6F" w:rsidRDefault="00361814" w:rsidP="00361814">
      <w:pPr>
        <w:widowControl w:val="0"/>
        <w:spacing w:after="0" w:line="264" w:lineRule="exact"/>
        <w:rPr>
          <w:rFonts w:ascii="Tahoma" w:eastAsia="Tahoma" w:hAnsi="Tahoma" w:cs="Tahoma"/>
          <w:color w:val="000000"/>
          <w:lang w:val="sr-Cyrl-RS" w:eastAsia="sr-Cyrl-BA" w:bidi="sr-Cyrl-BA"/>
        </w:rPr>
      </w:pPr>
    </w:p>
    <w:p w:rsidR="00361814" w:rsidRPr="00D63089" w:rsidRDefault="00361814" w:rsidP="00361814">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61814" w:rsidRPr="00D63089" w:rsidRDefault="00361814" w:rsidP="00361814">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61814" w:rsidRPr="00D63089" w:rsidRDefault="00361814" w:rsidP="00361814">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61814" w:rsidRPr="00D63089" w:rsidRDefault="00361814" w:rsidP="00361814">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61814" w:rsidRPr="00D63089" w:rsidRDefault="00361814" w:rsidP="00361814">
      <w:pPr>
        <w:suppressAutoHyphens/>
        <w:spacing w:after="0" w:line="240" w:lineRule="auto"/>
        <w:rPr>
          <w:lang w:val="es-SV"/>
        </w:rPr>
      </w:pPr>
    </w:p>
    <w:p w:rsidR="00361814" w:rsidRPr="000D1027" w:rsidRDefault="00361814" w:rsidP="00382225">
      <w:pPr>
        <w:spacing w:after="0" w:line="240" w:lineRule="auto"/>
        <w:jc w:val="center"/>
        <w:rPr>
          <w:rFonts w:ascii="Tahoma" w:eastAsia="Times New Roman" w:hAnsi="Tahoma" w:cs="Tahoma"/>
          <w:b/>
          <w:sz w:val="20"/>
          <w:szCs w:val="24"/>
          <w:lang w:val="ru-RU"/>
        </w:rPr>
      </w:pPr>
      <w:r>
        <w:rPr>
          <w:rFonts w:ascii="Tahoma" w:eastAsia="Times New Roman" w:hAnsi="Tahoma" w:cs="Tahoma"/>
          <w:b/>
          <w:sz w:val="20"/>
          <w:szCs w:val="24"/>
          <w:lang w:val="sr-Latn-BA"/>
        </w:rPr>
        <w:t>Specifikacija Robe</w:t>
      </w:r>
    </w:p>
    <w:tbl>
      <w:tblPr>
        <w:tblW w:w="8602" w:type="dxa"/>
        <w:tblInd w:w="607" w:type="dxa"/>
        <w:tblLayout w:type="fixed"/>
        <w:tblLook w:val="04A0" w:firstRow="1" w:lastRow="0" w:firstColumn="1" w:lastColumn="0" w:noHBand="0" w:noVBand="1"/>
      </w:tblPr>
      <w:tblGrid>
        <w:gridCol w:w="960"/>
        <w:gridCol w:w="5374"/>
        <w:gridCol w:w="709"/>
        <w:gridCol w:w="1559"/>
      </w:tblGrid>
      <w:tr w:rsidR="00DD5946" w:rsidRPr="000D1027" w:rsidTr="00DD5946">
        <w:trPr>
          <w:trHeight w:val="804"/>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D5946" w:rsidRPr="00C455C5" w:rsidRDefault="00DD5946" w:rsidP="00BB75DB">
            <w:pPr>
              <w:spacing w:after="0" w:line="240" w:lineRule="auto"/>
              <w:jc w:val="center"/>
              <w:rPr>
                <w:rFonts w:ascii="Calibri" w:eastAsia="Times New Roman" w:hAnsi="Calibri" w:cs="Times New Roman"/>
                <w:color w:val="000000"/>
                <w:highlight w:val="lightGray"/>
              </w:rPr>
            </w:pPr>
            <w:r w:rsidRPr="00C455C5">
              <w:rPr>
                <w:rFonts w:ascii="Calibri" w:eastAsia="Times New Roman" w:hAnsi="Calibri" w:cs="Times New Roman"/>
                <w:color w:val="000000"/>
                <w:highlight w:val="lightGray"/>
              </w:rPr>
              <w:t>R/B</w:t>
            </w:r>
          </w:p>
        </w:tc>
        <w:tc>
          <w:tcPr>
            <w:tcW w:w="5374" w:type="dxa"/>
            <w:tcBorders>
              <w:top w:val="single" w:sz="4" w:space="0" w:color="auto"/>
              <w:left w:val="nil"/>
              <w:bottom w:val="single" w:sz="4" w:space="0" w:color="auto"/>
              <w:right w:val="single" w:sz="4" w:space="0" w:color="auto"/>
            </w:tcBorders>
            <w:shd w:val="clear" w:color="000000" w:fill="D9D9D9"/>
            <w:noWrap/>
            <w:vAlign w:val="bottom"/>
            <w:hideMark/>
          </w:tcPr>
          <w:p w:rsidR="00DD5946" w:rsidRPr="00C455C5" w:rsidRDefault="00DD5946" w:rsidP="00BB75DB">
            <w:pPr>
              <w:spacing w:after="0" w:line="240" w:lineRule="auto"/>
              <w:jc w:val="center"/>
              <w:rPr>
                <w:rFonts w:ascii="Calibri" w:eastAsia="Times New Roman" w:hAnsi="Calibri" w:cs="Times New Roman"/>
                <w:color w:val="000000"/>
                <w:highlight w:val="lightGray"/>
              </w:rPr>
            </w:pPr>
            <w:r w:rsidRPr="00C455C5">
              <w:rPr>
                <w:rFonts w:ascii="Calibri" w:eastAsia="Times New Roman" w:hAnsi="Calibri" w:cs="Times New Roman"/>
                <w:color w:val="000000"/>
                <w:highlight w:val="lightGray"/>
              </w:rPr>
              <w:t>OPIS</w:t>
            </w:r>
          </w:p>
        </w:tc>
        <w:tc>
          <w:tcPr>
            <w:tcW w:w="709" w:type="dxa"/>
            <w:tcBorders>
              <w:top w:val="single" w:sz="4" w:space="0" w:color="auto"/>
              <w:left w:val="nil"/>
              <w:bottom w:val="single" w:sz="4" w:space="0" w:color="auto"/>
              <w:right w:val="single" w:sz="4" w:space="0" w:color="auto"/>
            </w:tcBorders>
            <w:shd w:val="clear" w:color="000000" w:fill="D9D9D9"/>
            <w:noWrap/>
            <w:vAlign w:val="bottom"/>
            <w:hideMark/>
          </w:tcPr>
          <w:p w:rsidR="00DD5946" w:rsidRPr="00C455C5" w:rsidRDefault="00DD5946" w:rsidP="00BB75DB">
            <w:pPr>
              <w:spacing w:after="0" w:line="240" w:lineRule="auto"/>
              <w:jc w:val="center"/>
              <w:rPr>
                <w:rFonts w:ascii="Calibri" w:eastAsia="Times New Roman" w:hAnsi="Calibri" w:cs="Times New Roman"/>
                <w:color w:val="000000"/>
                <w:highlight w:val="lightGray"/>
              </w:rPr>
            </w:pPr>
            <w:r w:rsidRPr="00C455C5">
              <w:rPr>
                <w:rFonts w:ascii="Calibri" w:eastAsia="Times New Roman" w:hAnsi="Calibri" w:cs="Times New Roman"/>
                <w:color w:val="000000"/>
                <w:highlight w:val="lightGray"/>
              </w:rPr>
              <w:t>Ј/М</w:t>
            </w:r>
          </w:p>
        </w:tc>
        <w:tc>
          <w:tcPr>
            <w:tcW w:w="1559" w:type="dxa"/>
            <w:tcBorders>
              <w:top w:val="single" w:sz="4" w:space="0" w:color="auto"/>
              <w:left w:val="nil"/>
              <w:bottom w:val="single" w:sz="4" w:space="0" w:color="auto"/>
              <w:right w:val="single" w:sz="4" w:space="0" w:color="auto"/>
            </w:tcBorders>
            <w:shd w:val="clear" w:color="000000" w:fill="D9D9D9"/>
            <w:noWrap/>
            <w:vAlign w:val="bottom"/>
            <w:hideMark/>
          </w:tcPr>
          <w:p w:rsidR="00DD5946" w:rsidRPr="00C455C5" w:rsidRDefault="00DD5946" w:rsidP="00BB75DB">
            <w:pPr>
              <w:spacing w:after="0" w:line="240" w:lineRule="auto"/>
              <w:jc w:val="center"/>
              <w:rPr>
                <w:rFonts w:ascii="Calibri" w:eastAsia="Times New Roman" w:hAnsi="Calibri" w:cs="Times New Roman"/>
                <w:color w:val="000000"/>
                <w:highlight w:val="lightGray"/>
              </w:rPr>
            </w:pPr>
            <w:r w:rsidRPr="00C455C5">
              <w:rPr>
                <w:rFonts w:ascii="Calibri" w:eastAsia="Times New Roman" w:hAnsi="Calibri" w:cs="Times New Roman"/>
                <w:color w:val="000000"/>
                <w:highlight w:val="lightGray"/>
              </w:rPr>
              <w:t>Jedinična cijena</w:t>
            </w:r>
          </w:p>
        </w:tc>
      </w:tr>
      <w:tr w:rsidR="00DD5946" w:rsidRPr="000D1027" w:rsidTr="00DD5946">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jc w:val="center"/>
              <w:rPr>
                <w:rFonts w:ascii="Calibri" w:eastAsia="Times New Roman" w:hAnsi="Calibri" w:cs="Times New Roman"/>
                <w:color w:val="000000"/>
              </w:rPr>
            </w:pPr>
            <w:r w:rsidRPr="000D1027">
              <w:rPr>
                <w:rFonts w:ascii="Calibri" w:eastAsia="Times New Roman" w:hAnsi="Calibri" w:cs="Times New Roman"/>
                <w:color w:val="000000"/>
              </w:rPr>
              <w:t>1</w:t>
            </w:r>
          </w:p>
        </w:tc>
        <w:tc>
          <w:tcPr>
            <w:tcW w:w="5374" w:type="dxa"/>
            <w:tcBorders>
              <w:top w:val="nil"/>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r>
      <w:tr w:rsidR="00DD5946" w:rsidRPr="000D1027" w:rsidTr="00DD5946">
        <w:trPr>
          <w:trHeight w:val="102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jc w:val="center"/>
              <w:rPr>
                <w:rFonts w:ascii="Calibri" w:eastAsia="Times New Roman" w:hAnsi="Calibri" w:cs="Times New Roman"/>
                <w:color w:val="000000"/>
              </w:rPr>
            </w:pPr>
            <w:r w:rsidRPr="000D1027">
              <w:rPr>
                <w:rFonts w:ascii="Calibri" w:eastAsia="Times New Roman" w:hAnsi="Calibri" w:cs="Times New Roman"/>
                <w:color w:val="000000"/>
              </w:rPr>
              <w:t>2</w:t>
            </w:r>
          </w:p>
        </w:tc>
        <w:tc>
          <w:tcPr>
            <w:tcW w:w="5374" w:type="dxa"/>
            <w:tcBorders>
              <w:top w:val="nil"/>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r>
      <w:tr w:rsidR="00DD5946" w:rsidRPr="000D1027" w:rsidTr="00DD5946">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jc w:val="center"/>
              <w:rPr>
                <w:rFonts w:ascii="Calibri" w:eastAsia="Times New Roman" w:hAnsi="Calibri" w:cs="Times New Roman"/>
                <w:color w:val="000000"/>
              </w:rPr>
            </w:pPr>
            <w:r w:rsidRPr="000D1027">
              <w:rPr>
                <w:rFonts w:ascii="Calibri" w:eastAsia="Times New Roman" w:hAnsi="Calibri" w:cs="Times New Roman"/>
                <w:color w:val="000000"/>
              </w:rPr>
              <w:t>3</w:t>
            </w:r>
          </w:p>
        </w:tc>
        <w:tc>
          <w:tcPr>
            <w:tcW w:w="5374" w:type="dxa"/>
            <w:tcBorders>
              <w:top w:val="single" w:sz="4" w:space="0" w:color="auto"/>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D5946" w:rsidRPr="000D1027" w:rsidRDefault="00DD5946" w:rsidP="00BB75DB">
            <w:pPr>
              <w:spacing w:after="0" w:line="240" w:lineRule="auto"/>
              <w:rPr>
                <w:rFonts w:ascii="Calibri" w:eastAsia="Times New Roman" w:hAnsi="Calibri" w:cs="Times New Roman"/>
                <w:color w:val="000000"/>
              </w:rPr>
            </w:pPr>
            <w:r w:rsidRPr="000D1027">
              <w:rPr>
                <w:rFonts w:ascii="Calibri" w:eastAsia="Times New Roman" w:hAnsi="Calibri" w:cs="Times New Roman"/>
                <w:color w:val="000000"/>
              </w:rPr>
              <w:t> </w:t>
            </w:r>
          </w:p>
        </w:tc>
      </w:tr>
    </w:tbl>
    <w:p w:rsidR="00361814" w:rsidRPr="000D1027" w:rsidRDefault="00361814" w:rsidP="00361814">
      <w:pPr>
        <w:spacing w:before="240" w:after="0" w:line="240" w:lineRule="auto"/>
        <w:ind w:left="1080"/>
        <w:contextualSpacing/>
        <w:jc w:val="both"/>
        <w:rPr>
          <w:rFonts w:ascii="Tahoma" w:eastAsia="Times New Roman" w:hAnsi="Tahoma" w:cs="Tahoma"/>
          <w:b/>
          <w:sz w:val="18"/>
          <w:szCs w:val="18"/>
          <w:lang w:val="sr-Latn-RS"/>
        </w:rPr>
      </w:pPr>
    </w:p>
    <w:p w:rsidR="00361814" w:rsidRPr="000D1027" w:rsidRDefault="00361814" w:rsidP="00361814">
      <w:pPr>
        <w:spacing w:after="0" w:line="240" w:lineRule="auto"/>
        <w:jc w:val="both"/>
        <w:rPr>
          <w:rFonts w:ascii="Tahoma" w:hAnsi="Tahoma" w:cs="Tahoma"/>
          <w:b/>
          <w:sz w:val="20"/>
          <w:szCs w:val="20"/>
          <w:lang w:val="ru-RU"/>
        </w:rPr>
      </w:pPr>
      <w:r w:rsidRPr="000D1027">
        <w:rPr>
          <w:rFonts w:ascii="Tahoma" w:hAnsi="Tahoma" w:cs="Tahoma"/>
          <w:sz w:val="18"/>
          <w:szCs w:val="18"/>
          <w:lang w:val="ru-RU"/>
        </w:rPr>
        <w:tab/>
        <w:t xml:space="preserve">        </w:t>
      </w:r>
      <w:r w:rsidRPr="000D1027">
        <w:rPr>
          <w:rFonts w:ascii="Tahoma" w:hAnsi="Tahoma" w:cs="Tahoma"/>
          <w:sz w:val="18"/>
          <w:szCs w:val="18"/>
          <w:lang w:val="sr-Latn-CS"/>
        </w:rPr>
        <w:tab/>
        <w:t xml:space="preserve">       </w:t>
      </w:r>
      <w:r>
        <w:rPr>
          <w:rFonts w:ascii="Tahoma" w:hAnsi="Tahoma" w:cs="Tahoma"/>
          <w:b/>
          <w:sz w:val="20"/>
          <w:szCs w:val="20"/>
          <w:lang w:val="sr-Latn-BA"/>
        </w:rPr>
        <w:t>PRODAVAC</w:t>
      </w:r>
      <w:r w:rsidRPr="000D1027">
        <w:rPr>
          <w:rFonts w:ascii="Tahoma" w:hAnsi="Tahoma" w:cs="Tahoma"/>
          <w:b/>
          <w:sz w:val="20"/>
          <w:szCs w:val="20"/>
          <w:lang w:val="ru-RU"/>
        </w:rPr>
        <w:t>:</w:t>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sr-Latn-RS"/>
        </w:rPr>
        <w:t xml:space="preserve">  </w:t>
      </w:r>
      <w:r w:rsidRPr="000D1027">
        <w:rPr>
          <w:rFonts w:ascii="Tahoma" w:hAnsi="Tahoma" w:cs="Tahoma"/>
          <w:b/>
          <w:sz w:val="20"/>
          <w:szCs w:val="20"/>
          <w:lang w:val="sr-Cyrl-RS"/>
        </w:rPr>
        <w:t xml:space="preserve">  </w:t>
      </w:r>
      <w:r w:rsidRPr="000D1027">
        <w:rPr>
          <w:rFonts w:ascii="Tahoma" w:hAnsi="Tahoma" w:cs="Tahoma"/>
          <w:b/>
          <w:sz w:val="20"/>
          <w:szCs w:val="20"/>
          <w:lang w:val="sr-Latn-RS"/>
        </w:rPr>
        <w:t xml:space="preserve">         </w:t>
      </w:r>
      <w:r w:rsidRPr="000D1027">
        <w:rPr>
          <w:rFonts w:ascii="Tahoma" w:hAnsi="Tahoma" w:cs="Tahoma"/>
          <w:b/>
          <w:sz w:val="20"/>
          <w:szCs w:val="20"/>
          <w:lang w:val="sr-Cyrl-RS"/>
        </w:rPr>
        <w:t xml:space="preserve">  </w:t>
      </w:r>
      <w:r>
        <w:rPr>
          <w:rFonts w:ascii="Tahoma" w:hAnsi="Tahoma" w:cs="Tahoma"/>
          <w:b/>
          <w:sz w:val="20"/>
          <w:szCs w:val="20"/>
          <w:lang w:val="sr-Latn-BA"/>
        </w:rPr>
        <w:t>KUPAC</w:t>
      </w:r>
      <w:r w:rsidRPr="000D1027">
        <w:rPr>
          <w:rFonts w:ascii="Tahoma" w:hAnsi="Tahoma" w:cs="Tahoma"/>
          <w:b/>
          <w:sz w:val="20"/>
          <w:szCs w:val="20"/>
          <w:lang w:val="ru-RU"/>
        </w:rPr>
        <w:t>:</w:t>
      </w:r>
    </w:p>
    <w:p w:rsidR="00361814" w:rsidRPr="000D1027" w:rsidRDefault="00361814" w:rsidP="00361814">
      <w:pPr>
        <w:spacing w:after="0" w:line="240" w:lineRule="auto"/>
        <w:jc w:val="both"/>
        <w:rPr>
          <w:rFonts w:ascii="Tahoma" w:hAnsi="Tahoma" w:cs="Tahoma"/>
          <w:b/>
          <w:sz w:val="20"/>
          <w:szCs w:val="20"/>
          <w:lang w:val="ru-RU"/>
        </w:rPr>
      </w:pPr>
      <w:r w:rsidRPr="000D1027">
        <w:rPr>
          <w:rFonts w:ascii="Tahoma" w:hAnsi="Tahoma" w:cs="Tahoma"/>
          <w:b/>
          <w:sz w:val="20"/>
          <w:szCs w:val="20"/>
          <w:lang w:val="ru-RU"/>
        </w:rPr>
        <w:tab/>
      </w:r>
      <w:r>
        <w:rPr>
          <w:rFonts w:ascii="Tahoma" w:hAnsi="Tahoma" w:cs="Tahoma"/>
          <w:b/>
          <w:sz w:val="20"/>
          <w:szCs w:val="20"/>
          <w:lang w:val="sr-Cyrl-CS"/>
        </w:rPr>
        <w:t xml:space="preserve">                    </w:t>
      </w:r>
      <w:r>
        <w:rPr>
          <w:rFonts w:ascii="Tahoma" w:hAnsi="Tahoma" w:cs="Tahoma"/>
          <w:b/>
          <w:sz w:val="20"/>
          <w:szCs w:val="20"/>
          <w:lang w:val="sr-Latn-BA"/>
        </w:rPr>
        <w:t xml:space="preserve">  Direktor</w:t>
      </w:r>
      <w:r w:rsidRPr="000D1027">
        <w:rPr>
          <w:rFonts w:ascii="Tahoma" w:hAnsi="Tahoma" w:cs="Tahoma"/>
          <w:b/>
          <w:sz w:val="20"/>
          <w:szCs w:val="20"/>
          <w:lang w:val="ru-RU"/>
        </w:rPr>
        <w:t>,</w:t>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ru-RU"/>
        </w:rPr>
        <w:tab/>
      </w:r>
      <w:r w:rsidRPr="000D1027">
        <w:rPr>
          <w:rFonts w:ascii="Tahoma" w:hAnsi="Tahoma" w:cs="Tahoma"/>
          <w:b/>
          <w:sz w:val="20"/>
          <w:szCs w:val="20"/>
          <w:lang w:val="sr-Cyrl-CS"/>
        </w:rPr>
        <w:t xml:space="preserve">                 </w:t>
      </w:r>
      <w:r>
        <w:rPr>
          <w:rFonts w:ascii="Tahoma" w:hAnsi="Tahoma" w:cs="Tahoma"/>
          <w:b/>
          <w:sz w:val="20"/>
          <w:szCs w:val="20"/>
          <w:lang w:val="sr-Latn-BA"/>
        </w:rPr>
        <w:t>Generalni direktor</w:t>
      </w:r>
      <w:r w:rsidRPr="000D1027">
        <w:rPr>
          <w:rFonts w:ascii="Tahoma" w:hAnsi="Tahoma" w:cs="Tahoma"/>
          <w:b/>
          <w:sz w:val="20"/>
          <w:szCs w:val="20"/>
          <w:lang w:val="ru-RU"/>
        </w:rPr>
        <w:t>,</w:t>
      </w:r>
    </w:p>
    <w:p w:rsidR="00361814" w:rsidRPr="000D1027" w:rsidRDefault="00361814" w:rsidP="00361814">
      <w:pPr>
        <w:spacing w:after="0" w:line="240" w:lineRule="auto"/>
        <w:jc w:val="both"/>
        <w:rPr>
          <w:rFonts w:ascii="Tahoma" w:hAnsi="Tahoma" w:cs="Tahoma"/>
          <w:b/>
          <w:sz w:val="20"/>
          <w:szCs w:val="20"/>
          <w:lang w:val="ru-RU"/>
        </w:rPr>
      </w:pPr>
      <w:r w:rsidRPr="000D1027">
        <w:rPr>
          <w:rFonts w:ascii="Tahoma" w:hAnsi="Tahoma" w:cs="Tahoma"/>
          <w:b/>
          <w:sz w:val="20"/>
          <w:szCs w:val="20"/>
          <w:lang w:val="ru-RU"/>
        </w:rPr>
        <w:tab/>
        <w:t xml:space="preserve">                                                </w:t>
      </w:r>
      <w:r w:rsidRPr="000D1027">
        <w:rPr>
          <w:rFonts w:ascii="Tahoma" w:hAnsi="Tahoma" w:cs="Tahoma"/>
          <w:b/>
          <w:sz w:val="20"/>
          <w:szCs w:val="20"/>
          <w:lang w:val="sr-Cyrl-CS"/>
        </w:rPr>
        <w:t xml:space="preserve">                  </w:t>
      </w:r>
      <w:r w:rsidRPr="000D1027">
        <w:rPr>
          <w:rFonts w:ascii="Tahoma" w:hAnsi="Tahoma" w:cs="Tahoma"/>
          <w:b/>
          <w:sz w:val="20"/>
          <w:szCs w:val="20"/>
          <w:lang w:val="ru-RU"/>
        </w:rPr>
        <w:tab/>
        <w:t xml:space="preserve">             </w:t>
      </w:r>
      <w:r w:rsidRPr="000D1027">
        <w:rPr>
          <w:rFonts w:ascii="Tahoma" w:hAnsi="Tahoma" w:cs="Tahoma"/>
          <w:b/>
          <w:sz w:val="20"/>
          <w:szCs w:val="20"/>
          <w:lang w:val="sr-Cyrl-CS"/>
        </w:rPr>
        <w:t xml:space="preserve">   </w:t>
      </w:r>
      <w:r w:rsidRPr="000D1027">
        <w:rPr>
          <w:rFonts w:ascii="Tahoma" w:hAnsi="Tahoma" w:cs="Tahoma"/>
          <w:b/>
          <w:sz w:val="20"/>
          <w:szCs w:val="20"/>
          <w:lang w:val="sr-Latn-RS"/>
        </w:rPr>
        <w:t xml:space="preserve">            </w:t>
      </w:r>
      <w:r w:rsidRPr="000D1027">
        <w:rPr>
          <w:rFonts w:ascii="Tahoma" w:hAnsi="Tahoma" w:cs="Tahoma"/>
          <w:b/>
          <w:sz w:val="20"/>
          <w:szCs w:val="20"/>
          <w:lang w:val="ru-RU"/>
        </w:rPr>
        <w:t xml:space="preserve"> </w:t>
      </w:r>
      <w:r w:rsidRPr="000D1027">
        <w:rPr>
          <w:rFonts w:ascii="Tahoma" w:hAnsi="Tahoma" w:cs="Tahoma"/>
          <w:b/>
          <w:sz w:val="20"/>
          <w:szCs w:val="20"/>
          <w:lang w:val="sr-Cyrl-RS"/>
        </w:rPr>
        <w:t xml:space="preserve">                  </w:t>
      </w:r>
    </w:p>
    <w:p w:rsidR="00361814" w:rsidRPr="000D1027" w:rsidRDefault="00361814" w:rsidP="00361814">
      <w:pPr>
        <w:spacing w:after="0"/>
        <w:jc w:val="both"/>
        <w:rPr>
          <w:rFonts w:ascii="Tahoma" w:hAnsi="Tahoma" w:cs="Tahoma"/>
          <w:b/>
          <w:sz w:val="20"/>
          <w:szCs w:val="20"/>
          <w:lang w:val="ru-RU"/>
        </w:rPr>
      </w:pPr>
    </w:p>
    <w:p w:rsidR="00C653EE" w:rsidRPr="00D63089" w:rsidRDefault="00361814" w:rsidP="00361814">
      <w:pPr>
        <w:rPr>
          <w:lang w:val="es-SV"/>
        </w:rPr>
      </w:pPr>
      <w:r w:rsidRPr="000D1027">
        <w:rPr>
          <w:rFonts w:ascii="Tahoma" w:hAnsi="Tahoma" w:cs="Tahoma"/>
          <w:b/>
          <w:sz w:val="20"/>
          <w:szCs w:val="20"/>
          <w:lang w:val="ru-RU"/>
        </w:rPr>
        <w:tab/>
        <w:t xml:space="preserve"> __________________________</w:t>
      </w:r>
      <w:r w:rsidRPr="000D1027">
        <w:rPr>
          <w:rFonts w:ascii="Tahoma" w:hAnsi="Tahoma" w:cs="Tahoma"/>
          <w:b/>
          <w:sz w:val="20"/>
          <w:szCs w:val="20"/>
          <w:lang w:val="ru-RU"/>
        </w:rPr>
        <w:tab/>
      </w:r>
      <w:r w:rsidRPr="000D1027">
        <w:rPr>
          <w:rFonts w:ascii="Tahoma" w:hAnsi="Tahoma" w:cs="Tahoma"/>
          <w:b/>
          <w:sz w:val="20"/>
          <w:szCs w:val="20"/>
          <w:lang w:val="ru-RU"/>
        </w:rPr>
        <w:tab/>
        <w:t xml:space="preserve">             </w:t>
      </w:r>
      <w:r w:rsidRPr="000D1027">
        <w:rPr>
          <w:rFonts w:ascii="Tahoma" w:hAnsi="Tahoma" w:cs="Tahoma"/>
          <w:b/>
          <w:sz w:val="20"/>
          <w:szCs w:val="20"/>
          <w:lang w:val="ru-RU"/>
        </w:rPr>
        <w:tab/>
      </w:r>
      <w:r w:rsidRPr="000D1027">
        <w:rPr>
          <w:rFonts w:ascii="Tahoma" w:hAnsi="Tahoma" w:cs="Tahoma"/>
          <w:b/>
          <w:sz w:val="20"/>
          <w:szCs w:val="20"/>
          <w:lang w:val="sr-Latn-RS"/>
        </w:rPr>
        <w:t xml:space="preserve">           </w:t>
      </w:r>
      <w:r w:rsidRPr="000D1027">
        <w:rPr>
          <w:rFonts w:ascii="Tahoma" w:hAnsi="Tahoma" w:cs="Tahoma"/>
          <w:b/>
          <w:sz w:val="20"/>
          <w:szCs w:val="20"/>
          <w:lang w:val="ru-RU"/>
        </w:rPr>
        <w:t xml:space="preserve"> ____________________</w:t>
      </w: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376C6F" w:rsidRDefault="00C653EE" w:rsidP="00C653EE">
      <w:pPr>
        <w:tabs>
          <w:tab w:val="left" w:pos="2051"/>
        </w:tabs>
        <w:rPr>
          <w:lang w:val="sr-Latn-RS"/>
        </w:rPr>
      </w:pPr>
      <w:r w:rsidRPr="00D63089">
        <w:rPr>
          <w:lang w:val="es-SV"/>
        </w:rPr>
        <w:tab/>
      </w:r>
    </w:p>
    <w:p w:rsidR="00C653EE" w:rsidRDefault="00C653EE" w:rsidP="00C653EE">
      <w:pPr>
        <w:tabs>
          <w:tab w:val="left" w:pos="2051"/>
        </w:tabs>
        <w:rPr>
          <w:lang w:val="sr-Latn-RS"/>
        </w:rPr>
      </w:pPr>
    </w:p>
    <w:p w:rsidR="00C164FF" w:rsidRDefault="00C164FF" w:rsidP="00C653EE">
      <w:pPr>
        <w:tabs>
          <w:tab w:val="left" w:pos="2051"/>
        </w:tabs>
        <w:rPr>
          <w:lang w:val="sr-Latn-RS"/>
        </w:rPr>
      </w:pPr>
    </w:p>
    <w:p w:rsidR="00C653EE" w:rsidRDefault="00C653EE" w:rsidP="00C653EE">
      <w:pPr>
        <w:tabs>
          <w:tab w:val="left" w:pos="2051"/>
        </w:tabs>
        <w:rPr>
          <w:lang w:val="sr-Latn-RS"/>
        </w:rPr>
      </w:pPr>
    </w:p>
    <w:sectPr w:rsidR="00C653EE">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62D" w:rsidRDefault="0045562D" w:rsidP="00380DF0">
      <w:pPr>
        <w:spacing w:after="0" w:line="240" w:lineRule="auto"/>
      </w:pPr>
      <w:r>
        <w:separator/>
      </w:r>
    </w:p>
  </w:endnote>
  <w:endnote w:type="continuationSeparator" w:id="0">
    <w:p w:rsidR="0045562D" w:rsidRDefault="0045562D" w:rsidP="0038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62D" w:rsidRDefault="0045562D" w:rsidP="00380DF0">
      <w:pPr>
        <w:spacing w:after="0" w:line="240" w:lineRule="auto"/>
      </w:pPr>
      <w:r>
        <w:separator/>
      </w:r>
    </w:p>
  </w:footnote>
  <w:footnote w:type="continuationSeparator" w:id="0">
    <w:p w:rsidR="0045562D" w:rsidRDefault="0045562D" w:rsidP="0038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7"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1"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5"/>
  </w:num>
  <w:num w:numId="3">
    <w:abstractNumId w:val="12"/>
  </w:num>
  <w:num w:numId="4">
    <w:abstractNumId w:val="10"/>
  </w:num>
  <w:num w:numId="5">
    <w:abstractNumId w:val="1"/>
  </w:num>
  <w:num w:numId="6">
    <w:abstractNumId w:val="11"/>
  </w:num>
  <w:num w:numId="7">
    <w:abstractNumId w:val="6"/>
  </w:num>
  <w:num w:numId="8">
    <w:abstractNumId w:val="4"/>
  </w:num>
  <w:num w:numId="9">
    <w:abstractNumId w:val="3"/>
  </w:num>
  <w:num w:numId="10">
    <w:abstractNumId w:val="0"/>
  </w:num>
  <w:num w:numId="11">
    <w:abstractNumId w:val="7"/>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s-SV" w:vendorID="64" w:dllVersion="131078" w:nlCheck="1" w:checkStyle="0"/>
  <w:activeWritingStyle w:appName="MSWord" w:lang="en-US" w:vendorID="64" w:dllVersion="131078" w:nlCheck="1" w:checkStyle="1"/>
  <w:activeWritingStyle w:appName="MSWord" w:lang="ru-RU" w:vendorID="64" w:dllVersion="131078" w:nlCheck="1" w:checkStyle="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160FF"/>
    <w:rsid w:val="00027363"/>
    <w:rsid w:val="00030910"/>
    <w:rsid w:val="00036B93"/>
    <w:rsid w:val="00053DE9"/>
    <w:rsid w:val="00077845"/>
    <w:rsid w:val="000848EA"/>
    <w:rsid w:val="000965E1"/>
    <w:rsid w:val="000A3703"/>
    <w:rsid w:val="000B0106"/>
    <w:rsid w:val="000B7B30"/>
    <w:rsid w:val="000C0D08"/>
    <w:rsid w:val="000C6803"/>
    <w:rsid w:val="00100A5E"/>
    <w:rsid w:val="00125386"/>
    <w:rsid w:val="00130BB2"/>
    <w:rsid w:val="0013787C"/>
    <w:rsid w:val="00157EDF"/>
    <w:rsid w:val="00166F54"/>
    <w:rsid w:val="0017211C"/>
    <w:rsid w:val="001725BD"/>
    <w:rsid w:val="00176519"/>
    <w:rsid w:val="00181096"/>
    <w:rsid w:val="001B0BD0"/>
    <w:rsid w:val="001B16B1"/>
    <w:rsid w:val="001B2841"/>
    <w:rsid w:val="001C11B5"/>
    <w:rsid w:val="001E5F71"/>
    <w:rsid w:val="001F6438"/>
    <w:rsid w:val="00212D8A"/>
    <w:rsid w:val="00231249"/>
    <w:rsid w:val="00236174"/>
    <w:rsid w:val="00255CCD"/>
    <w:rsid w:val="00271F47"/>
    <w:rsid w:val="00272353"/>
    <w:rsid w:val="0027395D"/>
    <w:rsid w:val="002824AF"/>
    <w:rsid w:val="00285CBE"/>
    <w:rsid w:val="002861D6"/>
    <w:rsid w:val="002A29AF"/>
    <w:rsid w:val="002A5A62"/>
    <w:rsid w:val="002B36D2"/>
    <w:rsid w:val="002B4672"/>
    <w:rsid w:val="002C4916"/>
    <w:rsid w:val="002D7416"/>
    <w:rsid w:val="002E2D5D"/>
    <w:rsid w:val="002F6858"/>
    <w:rsid w:val="0030075A"/>
    <w:rsid w:val="00302B45"/>
    <w:rsid w:val="00306F39"/>
    <w:rsid w:val="00307C56"/>
    <w:rsid w:val="00323DDF"/>
    <w:rsid w:val="0032770C"/>
    <w:rsid w:val="00336863"/>
    <w:rsid w:val="003468F0"/>
    <w:rsid w:val="00346CEA"/>
    <w:rsid w:val="00354A93"/>
    <w:rsid w:val="00357F23"/>
    <w:rsid w:val="003604B8"/>
    <w:rsid w:val="00361814"/>
    <w:rsid w:val="0037252A"/>
    <w:rsid w:val="00374350"/>
    <w:rsid w:val="00376C6F"/>
    <w:rsid w:val="00380DF0"/>
    <w:rsid w:val="00382225"/>
    <w:rsid w:val="00382D7D"/>
    <w:rsid w:val="00385B84"/>
    <w:rsid w:val="003974C0"/>
    <w:rsid w:val="003B070B"/>
    <w:rsid w:val="003C656B"/>
    <w:rsid w:val="003D0E1F"/>
    <w:rsid w:val="003D6A7D"/>
    <w:rsid w:val="003E02D6"/>
    <w:rsid w:val="003E1ED7"/>
    <w:rsid w:val="003F10A3"/>
    <w:rsid w:val="00411479"/>
    <w:rsid w:val="00414FC3"/>
    <w:rsid w:val="00432481"/>
    <w:rsid w:val="004424B8"/>
    <w:rsid w:val="00446988"/>
    <w:rsid w:val="00450237"/>
    <w:rsid w:val="0045562D"/>
    <w:rsid w:val="004608AA"/>
    <w:rsid w:val="0046111E"/>
    <w:rsid w:val="00466BD9"/>
    <w:rsid w:val="00467ED5"/>
    <w:rsid w:val="00472DC2"/>
    <w:rsid w:val="00475BCD"/>
    <w:rsid w:val="00476A63"/>
    <w:rsid w:val="00477E47"/>
    <w:rsid w:val="0048278F"/>
    <w:rsid w:val="0048404B"/>
    <w:rsid w:val="004A0127"/>
    <w:rsid w:val="004B2DAF"/>
    <w:rsid w:val="004B568E"/>
    <w:rsid w:val="004C4BDA"/>
    <w:rsid w:val="00503E3D"/>
    <w:rsid w:val="00504CAC"/>
    <w:rsid w:val="00520E36"/>
    <w:rsid w:val="0052106B"/>
    <w:rsid w:val="00552A9F"/>
    <w:rsid w:val="0055460E"/>
    <w:rsid w:val="005555F9"/>
    <w:rsid w:val="00560E21"/>
    <w:rsid w:val="00566CD6"/>
    <w:rsid w:val="00575742"/>
    <w:rsid w:val="005766CF"/>
    <w:rsid w:val="005841CA"/>
    <w:rsid w:val="0059105B"/>
    <w:rsid w:val="005946AE"/>
    <w:rsid w:val="005953C2"/>
    <w:rsid w:val="005A6C27"/>
    <w:rsid w:val="005B6F00"/>
    <w:rsid w:val="005B7B4C"/>
    <w:rsid w:val="005C0A53"/>
    <w:rsid w:val="005C0E2D"/>
    <w:rsid w:val="005C2C14"/>
    <w:rsid w:val="005C6C5E"/>
    <w:rsid w:val="005E0E4D"/>
    <w:rsid w:val="005E6379"/>
    <w:rsid w:val="005F2593"/>
    <w:rsid w:val="00600DDA"/>
    <w:rsid w:val="00606014"/>
    <w:rsid w:val="00635C33"/>
    <w:rsid w:val="00646476"/>
    <w:rsid w:val="00653026"/>
    <w:rsid w:val="006571A7"/>
    <w:rsid w:val="0066188D"/>
    <w:rsid w:val="00670B6D"/>
    <w:rsid w:val="006910C0"/>
    <w:rsid w:val="00696AEA"/>
    <w:rsid w:val="00697C00"/>
    <w:rsid w:val="006A23AC"/>
    <w:rsid w:val="006A5AC1"/>
    <w:rsid w:val="006B5D70"/>
    <w:rsid w:val="006C5881"/>
    <w:rsid w:val="006D6139"/>
    <w:rsid w:val="006E414F"/>
    <w:rsid w:val="006E6AA4"/>
    <w:rsid w:val="006F2B30"/>
    <w:rsid w:val="006F7F60"/>
    <w:rsid w:val="007029A8"/>
    <w:rsid w:val="0071006A"/>
    <w:rsid w:val="007236B4"/>
    <w:rsid w:val="00730CA1"/>
    <w:rsid w:val="00737CAE"/>
    <w:rsid w:val="0074384D"/>
    <w:rsid w:val="00745FFA"/>
    <w:rsid w:val="00753D50"/>
    <w:rsid w:val="00761F87"/>
    <w:rsid w:val="007739B4"/>
    <w:rsid w:val="007938F8"/>
    <w:rsid w:val="00795B72"/>
    <w:rsid w:val="00797DC7"/>
    <w:rsid w:val="007A6085"/>
    <w:rsid w:val="007A747D"/>
    <w:rsid w:val="007C18E8"/>
    <w:rsid w:val="007C375C"/>
    <w:rsid w:val="007C6BED"/>
    <w:rsid w:val="007D609B"/>
    <w:rsid w:val="007D72B3"/>
    <w:rsid w:val="007D7606"/>
    <w:rsid w:val="007E16CF"/>
    <w:rsid w:val="00800C25"/>
    <w:rsid w:val="00836E38"/>
    <w:rsid w:val="00842E77"/>
    <w:rsid w:val="0084793A"/>
    <w:rsid w:val="008514CF"/>
    <w:rsid w:val="00854227"/>
    <w:rsid w:val="00863B68"/>
    <w:rsid w:val="00874005"/>
    <w:rsid w:val="00882397"/>
    <w:rsid w:val="00886966"/>
    <w:rsid w:val="00887F58"/>
    <w:rsid w:val="00890D77"/>
    <w:rsid w:val="00897659"/>
    <w:rsid w:val="008B299C"/>
    <w:rsid w:val="008C45B6"/>
    <w:rsid w:val="008D574F"/>
    <w:rsid w:val="008E42C6"/>
    <w:rsid w:val="008E7117"/>
    <w:rsid w:val="008E7270"/>
    <w:rsid w:val="00900488"/>
    <w:rsid w:val="00904256"/>
    <w:rsid w:val="00907692"/>
    <w:rsid w:val="00920EF1"/>
    <w:rsid w:val="0096491E"/>
    <w:rsid w:val="009861EA"/>
    <w:rsid w:val="0098639D"/>
    <w:rsid w:val="00996236"/>
    <w:rsid w:val="00997030"/>
    <w:rsid w:val="00997288"/>
    <w:rsid w:val="009A1661"/>
    <w:rsid w:val="009A5C17"/>
    <w:rsid w:val="009B1CD7"/>
    <w:rsid w:val="009C7187"/>
    <w:rsid w:val="009E0F5A"/>
    <w:rsid w:val="00A05069"/>
    <w:rsid w:val="00A167E1"/>
    <w:rsid w:val="00A263E5"/>
    <w:rsid w:val="00A42341"/>
    <w:rsid w:val="00A45BF8"/>
    <w:rsid w:val="00A51DA3"/>
    <w:rsid w:val="00A61574"/>
    <w:rsid w:val="00A649B5"/>
    <w:rsid w:val="00A713DC"/>
    <w:rsid w:val="00A715DC"/>
    <w:rsid w:val="00A759DD"/>
    <w:rsid w:val="00A77E86"/>
    <w:rsid w:val="00A80D53"/>
    <w:rsid w:val="00A872B2"/>
    <w:rsid w:val="00AA21C1"/>
    <w:rsid w:val="00AA382D"/>
    <w:rsid w:val="00AA4BE5"/>
    <w:rsid w:val="00AA76A5"/>
    <w:rsid w:val="00AB2700"/>
    <w:rsid w:val="00AC3911"/>
    <w:rsid w:val="00AC5A12"/>
    <w:rsid w:val="00AD0808"/>
    <w:rsid w:val="00AD261C"/>
    <w:rsid w:val="00AE0C45"/>
    <w:rsid w:val="00AE6D67"/>
    <w:rsid w:val="00AF721D"/>
    <w:rsid w:val="00B411DC"/>
    <w:rsid w:val="00B44E69"/>
    <w:rsid w:val="00B533AC"/>
    <w:rsid w:val="00B568DC"/>
    <w:rsid w:val="00B6002C"/>
    <w:rsid w:val="00B652A8"/>
    <w:rsid w:val="00B91D7F"/>
    <w:rsid w:val="00BF21A0"/>
    <w:rsid w:val="00C049C7"/>
    <w:rsid w:val="00C058D5"/>
    <w:rsid w:val="00C164FF"/>
    <w:rsid w:val="00C27D7E"/>
    <w:rsid w:val="00C3780E"/>
    <w:rsid w:val="00C455C5"/>
    <w:rsid w:val="00C55D35"/>
    <w:rsid w:val="00C560DE"/>
    <w:rsid w:val="00C61573"/>
    <w:rsid w:val="00C653EE"/>
    <w:rsid w:val="00C72099"/>
    <w:rsid w:val="00C74B10"/>
    <w:rsid w:val="00C77715"/>
    <w:rsid w:val="00C9343B"/>
    <w:rsid w:val="00C9406E"/>
    <w:rsid w:val="00CA15CE"/>
    <w:rsid w:val="00CA1BE2"/>
    <w:rsid w:val="00CA5061"/>
    <w:rsid w:val="00CA529C"/>
    <w:rsid w:val="00CA6DE3"/>
    <w:rsid w:val="00CB3513"/>
    <w:rsid w:val="00CB413C"/>
    <w:rsid w:val="00CB5EF6"/>
    <w:rsid w:val="00CC1721"/>
    <w:rsid w:val="00CC4F05"/>
    <w:rsid w:val="00CC5257"/>
    <w:rsid w:val="00CE47EC"/>
    <w:rsid w:val="00CE4967"/>
    <w:rsid w:val="00CF157C"/>
    <w:rsid w:val="00CF1F34"/>
    <w:rsid w:val="00CF3045"/>
    <w:rsid w:val="00D1355E"/>
    <w:rsid w:val="00D17736"/>
    <w:rsid w:val="00D220EA"/>
    <w:rsid w:val="00D2734C"/>
    <w:rsid w:val="00D30A14"/>
    <w:rsid w:val="00D4116F"/>
    <w:rsid w:val="00D44382"/>
    <w:rsid w:val="00D57CE2"/>
    <w:rsid w:val="00D60E56"/>
    <w:rsid w:val="00D63089"/>
    <w:rsid w:val="00D76456"/>
    <w:rsid w:val="00DB1679"/>
    <w:rsid w:val="00DC4520"/>
    <w:rsid w:val="00DC52CA"/>
    <w:rsid w:val="00DD12AA"/>
    <w:rsid w:val="00DD5946"/>
    <w:rsid w:val="00DE13F4"/>
    <w:rsid w:val="00DE6AD2"/>
    <w:rsid w:val="00DF6414"/>
    <w:rsid w:val="00E053C1"/>
    <w:rsid w:val="00E076DC"/>
    <w:rsid w:val="00E12A01"/>
    <w:rsid w:val="00E13437"/>
    <w:rsid w:val="00E16FEA"/>
    <w:rsid w:val="00E21CFD"/>
    <w:rsid w:val="00E23171"/>
    <w:rsid w:val="00E3182D"/>
    <w:rsid w:val="00E354C3"/>
    <w:rsid w:val="00E367CC"/>
    <w:rsid w:val="00E44940"/>
    <w:rsid w:val="00E45193"/>
    <w:rsid w:val="00E66A34"/>
    <w:rsid w:val="00E671A3"/>
    <w:rsid w:val="00E70DBD"/>
    <w:rsid w:val="00E82DD3"/>
    <w:rsid w:val="00E8483D"/>
    <w:rsid w:val="00E90807"/>
    <w:rsid w:val="00EA4521"/>
    <w:rsid w:val="00EA4F2D"/>
    <w:rsid w:val="00EA7DEC"/>
    <w:rsid w:val="00EB3258"/>
    <w:rsid w:val="00EB7FE7"/>
    <w:rsid w:val="00EC2F59"/>
    <w:rsid w:val="00ED08E7"/>
    <w:rsid w:val="00ED403B"/>
    <w:rsid w:val="00EE3FFA"/>
    <w:rsid w:val="00EF12A8"/>
    <w:rsid w:val="00F23D90"/>
    <w:rsid w:val="00F53247"/>
    <w:rsid w:val="00F642B9"/>
    <w:rsid w:val="00F81F82"/>
    <w:rsid w:val="00F85F09"/>
    <w:rsid w:val="00FA7574"/>
    <w:rsid w:val="00FA77D1"/>
    <w:rsid w:val="00FB4359"/>
    <w:rsid w:val="00FB60EF"/>
    <w:rsid w:val="00FD5069"/>
    <w:rsid w:val="00FD5A78"/>
    <w:rsid w:val="00FD5C54"/>
    <w:rsid w:val="00FE6FF3"/>
    <w:rsid w:val="00FF2200"/>
    <w:rsid w:val="00FF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4E9E9C"/>
  <w15:docId w15:val="{11E009E3-4067-486D-8260-6D929F2A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FFA"/>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jc w:val="both"/>
    </w:pPr>
    <w:rPr>
      <w:rFonts w:ascii="Tahoma" w:eastAsia="Tahoma" w:hAnsi="Tahoma" w:cs="Tahoma"/>
    </w:rPr>
  </w:style>
  <w:style w:type="table" w:styleId="TableGrid">
    <w:name w:val="Table Grid"/>
    <w:basedOn w:val="TableNormal"/>
    <w:uiPriority w:val="59"/>
    <w:rsid w:val="0037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649B5"/>
    <w:pPr>
      <w:autoSpaceDE w:val="0"/>
      <w:autoSpaceDN w:val="0"/>
      <w:adjustRightInd w:val="0"/>
      <w:spacing w:after="0" w:line="240" w:lineRule="auto"/>
    </w:pPr>
    <w:rPr>
      <w:rFonts w:ascii="Courier New" w:hAnsi="Courier New" w:cs="Courier New"/>
      <w:sz w:val="20"/>
      <w:szCs w:val="20"/>
      <w:lang w:val="ru-RU"/>
    </w:rPr>
  </w:style>
  <w:style w:type="character" w:styleId="CommentReference">
    <w:name w:val="annotation reference"/>
    <w:basedOn w:val="DefaultParagraphFont"/>
    <w:uiPriority w:val="99"/>
    <w:semiHidden/>
    <w:unhideWhenUsed/>
    <w:rsid w:val="00E70DBD"/>
    <w:rPr>
      <w:sz w:val="16"/>
      <w:szCs w:val="16"/>
    </w:rPr>
  </w:style>
  <w:style w:type="paragraph" w:styleId="CommentText">
    <w:name w:val="annotation text"/>
    <w:basedOn w:val="Normal"/>
    <w:link w:val="CommentTextChar"/>
    <w:uiPriority w:val="99"/>
    <w:semiHidden/>
    <w:unhideWhenUsed/>
    <w:rsid w:val="00E70DBD"/>
    <w:pPr>
      <w:spacing w:line="240" w:lineRule="auto"/>
    </w:pPr>
    <w:rPr>
      <w:sz w:val="20"/>
      <w:szCs w:val="20"/>
    </w:rPr>
  </w:style>
  <w:style w:type="character" w:customStyle="1" w:styleId="CommentTextChar">
    <w:name w:val="Comment Text Char"/>
    <w:basedOn w:val="DefaultParagraphFont"/>
    <w:link w:val="CommentText"/>
    <w:uiPriority w:val="99"/>
    <w:semiHidden/>
    <w:rsid w:val="00E70DBD"/>
    <w:rPr>
      <w:sz w:val="20"/>
      <w:szCs w:val="20"/>
    </w:rPr>
  </w:style>
  <w:style w:type="paragraph" w:styleId="CommentSubject">
    <w:name w:val="annotation subject"/>
    <w:basedOn w:val="CommentText"/>
    <w:next w:val="CommentText"/>
    <w:link w:val="CommentSubjectChar"/>
    <w:uiPriority w:val="99"/>
    <w:semiHidden/>
    <w:unhideWhenUsed/>
    <w:rsid w:val="00E70DBD"/>
    <w:rPr>
      <w:b/>
      <w:bCs/>
    </w:rPr>
  </w:style>
  <w:style w:type="character" w:customStyle="1" w:styleId="CommentSubjectChar">
    <w:name w:val="Comment Subject Char"/>
    <w:basedOn w:val="CommentTextChar"/>
    <w:link w:val="CommentSubject"/>
    <w:uiPriority w:val="99"/>
    <w:semiHidden/>
    <w:rsid w:val="00E70DBD"/>
    <w:rPr>
      <w:b/>
      <w:bCs/>
      <w:sz w:val="20"/>
      <w:szCs w:val="20"/>
    </w:rPr>
  </w:style>
  <w:style w:type="paragraph" w:styleId="NormalIndent">
    <w:name w:val="Normal Indent"/>
    <w:basedOn w:val="Normal"/>
    <w:uiPriority w:val="99"/>
    <w:semiHidden/>
    <w:unhideWhenUsed/>
    <w:rsid w:val="000848EA"/>
    <w:pPr>
      <w:spacing w:after="0" w:line="240" w:lineRule="auto"/>
      <w:ind w:left="720"/>
      <w:jc w:val="both"/>
    </w:pPr>
    <w:rPr>
      <w:rFonts w:ascii="Arial" w:eastAsia="Calibri" w:hAnsi="Arial" w:cs="Arial"/>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101457">
      <w:bodyDiv w:val="1"/>
      <w:marLeft w:val="0"/>
      <w:marRight w:val="0"/>
      <w:marTop w:val="0"/>
      <w:marBottom w:val="0"/>
      <w:divBdr>
        <w:top w:val="none" w:sz="0" w:space="0" w:color="auto"/>
        <w:left w:val="none" w:sz="0" w:space="0" w:color="auto"/>
        <w:bottom w:val="none" w:sz="0" w:space="0" w:color="auto"/>
        <w:right w:val="none" w:sz="0" w:space="0" w:color="auto"/>
      </w:divBdr>
    </w:div>
    <w:div w:id="1529638417">
      <w:bodyDiv w:val="1"/>
      <w:marLeft w:val="0"/>
      <w:marRight w:val="0"/>
      <w:marTop w:val="0"/>
      <w:marBottom w:val="0"/>
      <w:divBdr>
        <w:top w:val="none" w:sz="0" w:space="0" w:color="auto"/>
        <w:left w:val="none" w:sz="0" w:space="0" w:color="auto"/>
        <w:bottom w:val="none" w:sz="0" w:space="0" w:color="auto"/>
        <w:right w:val="none" w:sz="0" w:space="0" w:color="auto"/>
      </w:divBdr>
    </w:div>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3C55E-D3BD-44EA-ABAF-6059C80EC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3166</Words>
  <Characters>18048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Jovičić Zoran</cp:lastModifiedBy>
  <cp:revision>16</cp:revision>
  <cp:lastPrinted>2021-11-30T14:28:00Z</cp:lastPrinted>
  <dcterms:created xsi:type="dcterms:W3CDTF">2022-11-14T09:39:00Z</dcterms:created>
  <dcterms:modified xsi:type="dcterms:W3CDTF">2025-12-22T12:31:00Z</dcterms:modified>
</cp:coreProperties>
</file>